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B8" w:rsidRPr="00456213" w:rsidRDefault="006A0C73" w:rsidP="002D50A3">
      <w:pPr>
        <w:spacing w:line="360" w:lineRule="auto"/>
        <w:jc w:val="center"/>
        <w:rPr>
          <w:rFonts w:asciiTheme="majorHAnsi" w:hAnsiTheme="majorHAnsi"/>
          <w:b/>
          <w:sz w:val="24"/>
          <w:szCs w:val="24"/>
        </w:rPr>
      </w:pPr>
      <w:r w:rsidRPr="00456213">
        <w:rPr>
          <w:rFonts w:asciiTheme="majorHAnsi" w:hAnsiTheme="majorHAnsi"/>
          <w:b/>
          <w:sz w:val="24"/>
          <w:szCs w:val="24"/>
        </w:rPr>
        <w:t>BAB I. PENDAHULUAN</w:t>
      </w:r>
    </w:p>
    <w:p w:rsidR="006A0C73" w:rsidRPr="00456213" w:rsidRDefault="006A0C73" w:rsidP="002D50A3">
      <w:pPr>
        <w:pStyle w:val="ListParagraph"/>
        <w:numPr>
          <w:ilvl w:val="0"/>
          <w:numId w:val="1"/>
        </w:numPr>
        <w:spacing w:line="360" w:lineRule="auto"/>
        <w:rPr>
          <w:rFonts w:asciiTheme="majorHAnsi" w:hAnsiTheme="majorHAnsi"/>
          <w:b/>
          <w:sz w:val="24"/>
          <w:szCs w:val="24"/>
        </w:rPr>
      </w:pPr>
      <w:r w:rsidRPr="00456213">
        <w:rPr>
          <w:rFonts w:asciiTheme="majorHAnsi" w:hAnsiTheme="majorHAnsi"/>
          <w:b/>
          <w:sz w:val="24"/>
          <w:szCs w:val="24"/>
        </w:rPr>
        <w:t>Latar Belakang</w:t>
      </w:r>
    </w:p>
    <w:p w:rsidR="009A7628" w:rsidRPr="00456213" w:rsidRDefault="009A7628" w:rsidP="002D50A3">
      <w:pPr>
        <w:pStyle w:val="ListParagraph"/>
        <w:autoSpaceDE w:val="0"/>
        <w:autoSpaceDN w:val="0"/>
        <w:adjustRightInd w:val="0"/>
        <w:spacing w:after="0" w:line="360" w:lineRule="auto"/>
        <w:ind w:firstLine="720"/>
        <w:jc w:val="both"/>
        <w:rPr>
          <w:rFonts w:asciiTheme="majorHAnsi" w:hAnsiTheme="majorHAnsi" w:cs="Arial"/>
          <w:sz w:val="24"/>
          <w:szCs w:val="24"/>
        </w:rPr>
      </w:pPr>
      <w:r w:rsidRPr="00456213">
        <w:rPr>
          <w:rFonts w:asciiTheme="majorHAnsi" w:hAnsiTheme="majorHAnsi" w:cs="Arial"/>
          <w:sz w:val="24"/>
          <w:szCs w:val="24"/>
        </w:rPr>
        <w:t xml:space="preserve">Dengan diterbitkannya Peraturan Pemerintah Nomor 60 Tahun 2008 pada tanggal 28 Agustus 2008 tentang Sistem Pengendalian Intern Pemerintah (SPI), maka unit dan satuan kerja diharapkan dapat mengidentifikasi terjadinya deviasi atau penyimpangan atas pelaksanaan kegiatan dibandingkan dengan perencanaan sebagai umpan balik untuk melakukan tindakan koreksi atau perbaikan bagi pimpinan dalam mencapai tujuan organisasi. SPI sendiri merupakan proses integral pada tindakan dan kegiatan yang dilakukan secara terus menerus oleh pimpinan dan seluruh pegawai untuk memberikan keyakinan terhadap tercapainya tujuan organisasi melalui kegiatan yang efektif dan efisien, keandalan pelaporan keuangan, pengamanan aset negara, dan ketaatan terhadap peraturan perundang-undangan. </w:t>
      </w:r>
    </w:p>
    <w:p w:rsidR="009A7628" w:rsidRPr="00456213" w:rsidRDefault="009A7628" w:rsidP="002D50A3">
      <w:pPr>
        <w:pStyle w:val="ListParagraph"/>
        <w:autoSpaceDE w:val="0"/>
        <w:autoSpaceDN w:val="0"/>
        <w:adjustRightInd w:val="0"/>
        <w:spacing w:after="0" w:line="360" w:lineRule="auto"/>
        <w:ind w:firstLine="720"/>
        <w:jc w:val="both"/>
        <w:rPr>
          <w:rFonts w:asciiTheme="majorHAnsi" w:hAnsiTheme="majorHAnsi" w:cs="Arial"/>
          <w:sz w:val="24"/>
          <w:szCs w:val="24"/>
        </w:rPr>
      </w:pPr>
      <w:r w:rsidRPr="00456213">
        <w:rPr>
          <w:rFonts w:asciiTheme="majorHAnsi" w:hAnsiTheme="majorHAnsi" w:cs="Arial"/>
          <w:sz w:val="24"/>
          <w:szCs w:val="24"/>
        </w:rPr>
        <w:t>SPI terdiri atas unsur : (1) lingkungan pengendalian; (2) penilaian risiko; (3) kegiatan pengendalian; (4) informasi dan komunikasi; dan (5) pemantauan pengendalian intern. Penerapan unsur SPI dilaksanakan menyatu dan menjadi bagian integral dari kegiatan Instansi Pemerintah. Tuntutan PP Nomor 60 Tahun 2008 yang mengamanatkan pimpinan instansi untuk bertanggung jawab terhadap efektifitas penyelenggaraan SPI di lingkungan masing-masing menjadikan substansi petunjuk pelaksanaan dirancang sedemikian rupa guna memberikan pembekalan yang memadai bagi pimpinan instansi serta pejabat berwenang lainnya agar dapat melaksanakan pembinaan atas penyelenggaran SPI dan meningkatkan efektifitas pengawasan dan pengendalian di lingkungan masing-masing instansi.</w:t>
      </w:r>
    </w:p>
    <w:p w:rsidR="009A7628" w:rsidRPr="00456213" w:rsidRDefault="009A7628" w:rsidP="002D50A3">
      <w:pPr>
        <w:pStyle w:val="ListParagraph"/>
        <w:spacing w:line="360" w:lineRule="auto"/>
        <w:rPr>
          <w:rFonts w:asciiTheme="majorHAnsi" w:hAnsiTheme="majorHAnsi"/>
          <w:sz w:val="24"/>
          <w:szCs w:val="24"/>
        </w:rPr>
      </w:pPr>
    </w:p>
    <w:p w:rsidR="009D49BD" w:rsidRPr="00456213" w:rsidRDefault="009D49BD" w:rsidP="002D50A3">
      <w:pPr>
        <w:pStyle w:val="ListParagraph"/>
        <w:spacing w:line="360" w:lineRule="auto"/>
        <w:rPr>
          <w:rFonts w:asciiTheme="majorHAnsi" w:hAnsiTheme="majorHAnsi"/>
          <w:sz w:val="24"/>
          <w:szCs w:val="24"/>
        </w:rPr>
      </w:pPr>
    </w:p>
    <w:p w:rsidR="009D49BD" w:rsidRPr="00456213" w:rsidRDefault="009D49BD" w:rsidP="002D50A3">
      <w:pPr>
        <w:pStyle w:val="ListParagraph"/>
        <w:spacing w:line="360" w:lineRule="auto"/>
        <w:rPr>
          <w:rFonts w:asciiTheme="majorHAnsi" w:hAnsiTheme="majorHAnsi"/>
          <w:sz w:val="24"/>
          <w:szCs w:val="24"/>
        </w:rPr>
      </w:pPr>
    </w:p>
    <w:p w:rsidR="009D49BD" w:rsidRPr="00456213" w:rsidRDefault="009D49BD" w:rsidP="002D50A3">
      <w:pPr>
        <w:pStyle w:val="ListParagraph"/>
        <w:spacing w:line="360" w:lineRule="auto"/>
        <w:rPr>
          <w:rFonts w:asciiTheme="majorHAnsi" w:hAnsiTheme="majorHAnsi"/>
          <w:sz w:val="24"/>
          <w:szCs w:val="24"/>
        </w:rPr>
      </w:pPr>
    </w:p>
    <w:p w:rsidR="009D49BD" w:rsidRPr="00456213" w:rsidRDefault="009D49BD" w:rsidP="002D50A3">
      <w:pPr>
        <w:pStyle w:val="ListParagraph"/>
        <w:spacing w:line="360" w:lineRule="auto"/>
        <w:rPr>
          <w:rFonts w:asciiTheme="majorHAnsi" w:hAnsiTheme="majorHAnsi"/>
          <w:sz w:val="24"/>
          <w:szCs w:val="24"/>
        </w:rPr>
      </w:pPr>
    </w:p>
    <w:p w:rsidR="006A0C73" w:rsidRPr="00456213" w:rsidRDefault="006A0C73" w:rsidP="002D50A3">
      <w:pPr>
        <w:pStyle w:val="ListParagraph"/>
        <w:numPr>
          <w:ilvl w:val="0"/>
          <w:numId w:val="1"/>
        </w:numPr>
        <w:spacing w:line="360" w:lineRule="auto"/>
        <w:rPr>
          <w:rFonts w:asciiTheme="majorHAnsi" w:hAnsiTheme="majorHAnsi"/>
          <w:b/>
          <w:sz w:val="24"/>
          <w:szCs w:val="24"/>
        </w:rPr>
      </w:pPr>
      <w:r w:rsidRPr="00456213">
        <w:rPr>
          <w:rFonts w:asciiTheme="majorHAnsi" w:hAnsiTheme="majorHAnsi"/>
          <w:b/>
          <w:sz w:val="24"/>
          <w:szCs w:val="24"/>
        </w:rPr>
        <w:lastRenderedPageBreak/>
        <w:t>Maksud dan Tujuan</w:t>
      </w:r>
    </w:p>
    <w:p w:rsidR="009A7628" w:rsidRPr="00456213" w:rsidRDefault="009A7628" w:rsidP="0050782D">
      <w:pPr>
        <w:tabs>
          <w:tab w:val="left" w:pos="426"/>
        </w:tabs>
        <w:autoSpaceDE w:val="0"/>
        <w:autoSpaceDN w:val="0"/>
        <w:adjustRightInd w:val="0"/>
        <w:spacing w:after="0" w:line="360" w:lineRule="auto"/>
        <w:ind w:left="426"/>
        <w:jc w:val="both"/>
        <w:rPr>
          <w:rFonts w:asciiTheme="majorHAnsi" w:hAnsiTheme="majorHAnsi" w:cs="Arial"/>
          <w:b/>
          <w:sz w:val="24"/>
          <w:szCs w:val="24"/>
          <w:u w:val="single"/>
        </w:rPr>
      </w:pPr>
      <w:r w:rsidRPr="00456213">
        <w:rPr>
          <w:rFonts w:asciiTheme="majorHAnsi" w:hAnsiTheme="majorHAnsi" w:cs="Arial"/>
          <w:b/>
          <w:sz w:val="24"/>
          <w:szCs w:val="24"/>
          <w:u w:val="single"/>
        </w:rPr>
        <w:t>Maksud</w:t>
      </w:r>
    </w:p>
    <w:p w:rsidR="009A7628" w:rsidRPr="00456213" w:rsidRDefault="009A7628" w:rsidP="002D50A3">
      <w:pPr>
        <w:tabs>
          <w:tab w:val="left" w:pos="360"/>
        </w:tabs>
        <w:autoSpaceDE w:val="0"/>
        <w:autoSpaceDN w:val="0"/>
        <w:adjustRightInd w:val="0"/>
        <w:spacing w:after="0" w:line="360" w:lineRule="auto"/>
        <w:ind w:left="360" w:firstLine="630"/>
        <w:jc w:val="both"/>
        <w:rPr>
          <w:rFonts w:asciiTheme="majorHAnsi" w:hAnsiTheme="majorHAnsi" w:cs="Arial"/>
          <w:sz w:val="24"/>
          <w:szCs w:val="24"/>
        </w:rPr>
      </w:pPr>
      <w:r w:rsidRPr="00456213">
        <w:rPr>
          <w:rFonts w:asciiTheme="majorHAnsi" w:hAnsiTheme="majorHAnsi" w:cs="Arial"/>
          <w:sz w:val="24"/>
          <w:szCs w:val="24"/>
        </w:rPr>
        <w:t xml:space="preserve">Penyusunan Laporan Triwulan </w:t>
      </w:r>
      <w:r w:rsidR="00B84211">
        <w:rPr>
          <w:rFonts w:asciiTheme="majorHAnsi" w:hAnsiTheme="majorHAnsi" w:cs="Arial"/>
          <w:sz w:val="24"/>
          <w:szCs w:val="24"/>
        </w:rPr>
        <w:t>IV</w:t>
      </w:r>
      <w:r w:rsidR="003309B9" w:rsidRPr="00456213">
        <w:rPr>
          <w:rFonts w:asciiTheme="majorHAnsi" w:hAnsiTheme="majorHAnsi" w:cs="Arial"/>
          <w:sz w:val="24"/>
          <w:szCs w:val="24"/>
        </w:rPr>
        <w:t xml:space="preserve"> (</w:t>
      </w:r>
      <w:r w:rsidR="00B84211">
        <w:rPr>
          <w:rFonts w:asciiTheme="majorHAnsi" w:hAnsiTheme="majorHAnsi" w:cs="Arial"/>
          <w:sz w:val="24"/>
          <w:szCs w:val="24"/>
        </w:rPr>
        <w:t>empat</w:t>
      </w:r>
      <w:r w:rsidR="003309B9" w:rsidRPr="00456213">
        <w:rPr>
          <w:rFonts w:asciiTheme="majorHAnsi" w:hAnsiTheme="majorHAnsi" w:cs="Arial"/>
          <w:sz w:val="24"/>
          <w:szCs w:val="24"/>
        </w:rPr>
        <w:t xml:space="preserve">) </w:t>
      </w:r>
      <w:r w:rsidRPr="00456213">
        <w:rPr>
          <w:rFonts w:asciiTheme="majorHAnsi" w:hAnsiTheme="majorHAnsi" w:cs="Arial"/>
          <w:sz w:val="24"/>
          <w:szCs w:val="24"/>
        </w:rPr>
        <w:t>Sistem Pengendalian Intern di lingkungan Satuan Kerja Dinas Pertanian Provinsi Kepulauan Bangka Belitung (0</w:t>
      </w:r>
      <w:r w:rsidR="003309B9" w:rsidRPr="00456213">
        <w:rPr>
          <w:rFonts w:asciiTheme="majorHAnsi" w:hAnsiTheme="majorHAnsi" w:cs="Arial"/>
          <w:sz w:val="24"/>
          <w:szCs w:val="24"/>
        </w:rPr>
        <w:t>5</w:t>
      </w:r>
      <w:r w:rsidRPr="00456213">
        <w:rPr>
          <w:rFonts w:asciiTheme="majorHAnsi" w:hAnsiTheme="majorHAnsi" w:cs="Arial"/>
          <w:sz w:val="24"/>
          <w:szCs w:val="24"/>
        </w:rPr>
        <w:t xml:space="preserve">), dimaksudkan untuk mengevaluasi peningkatan kinerja, transparansi, akuntabilitas pengelolaan keuangan negara, dan pengamanan aset Negara di lingkungan Satuan Kerja </w:t>
      </w:r>
      <w:r w:rsidR="00807E01" w:rsidRPr="00456213">
        <w:rPr>
          <w:rFonts w:asciiTheme="majorHAnsi" w:hAnsiTheme="majorHAnsi" w:cs="Arial"/>
          <w:sz w:val="24"/>
          <w:szCs w:val="24"/>
        </w:rPr>
        <w:t xml:space="preserve">Dinas Pertanian Provinsi Kepulauan Bangka Belitung yang membidangi </w:t>
      </w:r>
      <w:r w:rsidRPr="00456213">
        <w:rPr>
          <w:rFonts w:asciiTheme="majorHAnsi" w:hAnsiTheme="majorHAnsi" w:cs="Arial"/>
          <w:sz w:val="24"/>
          <w:szCs w:val="24"/>
        </w:rPr>
        <w:t>Pe</w:t>
      </w:r>
      <w:r w:rsidR="003309B9" w:rsidRPr="00456213">
        <w:rPr>
          <w:rFonts w:asciiTheme="majorHAnsi" w:hAnsiTheme="majorHAnsi" w:cs="Arial"/>
          <w:sz w:val="24"/>
          <w:szCs w:val="24"/>
        </w:rPr>
        <w:t xml:space="preserve">rkebunan </w:t>
      </w:r>
      <w:r w:rsidRPr="00456213">
        <w:rPr>
          <w:rFonts w:asciiTheme="majorHAnsi" w:hAnsiTheme="majorHAnsi" w:cs="Arial"/>
          <w:sz w:val="24"/>
          <w:szCs w:val="24"/>
        </w:rPr>
        <w:t>khususnya.</w:t>
      </w:r>
    </w:p>
    <w:p w:rsidR="009A7628" w:rsidRPr="00456213" w:rsidRDefault="009A7628" w:rsidP="002D50A3">
      <w:pPr>
        <w:tabs>
          <w:tab w:val="left" w:pos="360"/>
        </w:tabs>
        <w:autoSpaceDE w:val="0"/>
        <w:autoSpaceDN w:val="0"/>
        <w:adjustRightInd w:val="0"/>
        <w:spacing w:after="0" w:line="360" w:lineRule="auto"/>
        <w:ind w:left="360"/>
        <w:jc w:val="both"/>
        <w:rPr>
          <w:rFonts w:asciiTheme="majorHAnsi" w:hAnsiTheme="majorHAnsi" w:cs="Arial"/>
          <w:b/>
          <w:sz w:val="24"/>
          <w:szCs w:val="24"/>
          <w:u w:val="single"/>
        </w:rPr>
      </w:pPr>
    </w:p>
    <w:p w:rsidR="009A7628" w:rsidRPr="00456213" w:rsidRDefault="009A7628" w:rsidP="002D50A3">
      <w:pPr>
        <w:tabs>
          <w:tab w:val="left" w:pos="360"/>
        </w:tabs>
        <w:autoSpaceDE w:val="0"/>
        <w:autoSpaceDN w:val="0"/>
        <w:adjustRightInd w:val="0"/>
        <w:spacing w:after="0" w:line="360" w:lineRule="auto"/>
        <w:ind w:left="360"/>
        <w:jc w:val="both"/>
        <w:rPr>
          <w:rFonts w:asciiTheme="majorHAnsi" w:hAnsiTheme="majorHAnsi" w:cs="Arial"/>
          <w:b/>
          <w:sz w:val="24"/>
          <w:szCs w:val="24"/>
          <w:u w:val="single"/>
        </w:rPr>
      </w:pPr>
      <w:r w:rsidRPr="00456213">
        <w:rPr>
          <w:rFonts w:asciiTheme="majorHAnsi" w:hAnsiTheme="majorHAnsi" w:cs="Arial"/>
          <w:b/>
          <w:sz w:val="24"/>
          <w:szCs w:val="24"/>
          <w:u w:val="single"/>
        </w:rPr>
        <w:t>Tujuan</w:t>
      </w:r>
    </w:p>
    <w:p w:rsidR="009A7628" w:rsidRPr="00456213" w:rsidRDefault="009A7628" w:rsidP="002D50A3">
      <w:pPr>
        <w:pStyle w:val="ListParagraph"/>
        <w:numPr>
          <w:ilvl w:val="0"/>
          <w:numId w:val="4"/>
        </w:numPr>
        <w:autoSpaceDE w:val="0"/>
        <w:autoSpaceDN w:val="0"/>
        <w:adjustRightInd w:val="0"/>
        <w:spacing w:after="0" w:line="360" w:lineRule="auto"/>
        <w:ind w:left="720"/>
        <w:jc w:val="both"/>
        <w:rPr>
          <w:rFonts w:asciiTheme="majorHAnsi" w:hAnsiTheme="majorHAnsi" w:cs="Arial"/>
          <w:sz w:val="24"/>
          <w:szCs w:val="24"/>
        </w:rPr>
      </w:pPr>
      <w:r w:rsidRPr="00456213">
        <w:rPr>
          <w:rFonts w:asciiTheme="majorHAnsi" w:hAnsiTheme="majorHAnsi" w:cs="Arial"/>
          <w:sz w:val="24"/>
          <w:szCs w:val="24"/>
        </w:rPr>
        <w:t>Menjadi salah satu ukuran capaian kinerja Satuan Kerja Dinas Pertanian</w:t>
      </w:r>
      <w:r w:rsidR="003309B9" w:rsidRPr="00456213">
        <w:rPr>
          <w:rFonts w:asciiTheme="majorHAnsi" w:hAnsiTheme="majorHAnsi" w:cs="Arial"/>
          <w:sz w:val="24"/>
          <w:szCs w:val="24"/>
        </w:rPr>
        <w:t xml:space="preserve"> </w:t>
      </w:r>
      <w:r w:rsidRPr="00456213">
        <w:rPr>
          <w:rFonts w:asciiTheme="majorHAnsi" w:hAnsiTheme="majorHAnsi" w:cs="Arial"/>
          <w:sz w:val="24"/>
          <w:szCs w:val="24"/>
        </w:rPr>
        <w:t>Provinsi Kepulauan Bangka Belitung</w:t>
      </w:r>
      <w:r w:rsidR="0050782D" w:rsidRPr="00456213">
        <w:rPr>
          <w:rFonts w:asciiTheme="majorHAnsi" w:hAnsiTheme="majorHAnsi" w:cs="Arial"/>
          <w:sz w:val="24"/>
          <w:szCs w:val="24"/>
        </w:rPr>
        <w:t xml:space="preserve"> (0</w:t>
      </w:r>
      <w:r w:rsidR="003309B9" w:rsidRPr="00456213">
        <w:rPr>
          <w:rFonts w:asciiTheme="majorHAnsi" w:hAnsiTheme="majorHAnsi" w:cs="Arial"/>
          <w:sz w:val="24"/>
          <w:szCs w:val="24"/>
        </w:rPr>
        <w:t>5</w:t>
      </w:r>
      <w:r w:rsidR="0050782D" w:rsidRPr="00456213">
        <w:rPr>
          <w:rFonts w:asciiTheme="majorHAnsi" w:hAnsiTheme="majorHAnsi" w:cs="Arial"/>
          <w:sz w:val="24"/>
          <w:szCs w:val="24"/>
        </w:rPr>
        <w:t>)</w:t>
      </w:r>
      <w:r w:rsidRPr="00456213">
        <w:rPr>
          <w:rFonts w:asciiTheme="majorHAnsi" w:hAnsiTheme="majorHAnsi" w:cs="Arial"/>
          <w:sz w:val="24"/>
          <w:szCs w:val="24"/>
        </w:rPr>
        <w:t xml:space="preserve">. </w:t>
      </w:r>
    </w:p>
    <w:p w:rsidR="009A7628" w:rsidRPr="00456213" w:rsidRDefault="009A7628" w:rsidP="002D50A3">
      <w:pPr>
        <w:pStyle w:val="ListParagraph"/>
        <w:numPr>
          <w:ilvl w:val="0"/>
          <w:numId w:val="4"/>
        </w:numPr>
        <w:autoSpaceDE w:val="0"/>
        <w:autoSpaceDN w:val="0"/>
        <w:adjustRightInd w:val="0"/>
        <w:spacing w:after="0" w:line="360" w:lineRule="auto"/>
        <w:ind w:left="720"/>
        <w:jc w:val="both"/>
        <w:rPr>
          <w:rFonts w:asciiTheme="majorHAnsi" w:hAnsiTheme="majorHAnsi" w:cs="Arial"/>
          <w:sz w:val="24"/>
          <w:szCs w:val="24"/>
        </w:rPr>
      </w:pPr>
      <w:r w:rsidRPr="00456213">
        <w:rPr>
          <w:rFonts w:asciiTheme="majorHAnsi" w:hAnsiTheme="majorHAnsi" w:cs="Arial"/>
          <w:sz w:val="24"/>
          <w:szCs w:val="24"/>
        </w:rPr>
        <w:t xml:space="preserve">Sebagai bahan laporan bagi </w:t>
      </w:r>
      <w:r w:rsidR="007A3FD4" w:rsidRPr="00456213">
        <w:rPr>
          <w:rFonts w:asciiTheme="majorHAnsi" w:hAnsiTheme="majorHAnsi" w:cs="Arial"/>
          <w:sz w:val="24"/>
          <w:szCs w:val="24"/>
        </w:rPr>
        <w:t xml:space="preserve">Direktorat Jenderal Perkebunan </w:t>
      </w:r>
      <w:r w:rsidR="00556C79" w:rsidRPr="00456213">
        <w:rPr>
          <w:rFonts w:asciiTheme="majorHAnsi" w:hAnsiTheme="majorHAnsi" w:cs="Arial"/>
          <w:sz w:val="24"/>
          <w:szCs w:val="24"/>
        </w:rPr>
        <w:t>K</w:t>
      </w:r>
      <w:r w:rsidR="00C27D5B" w:rsidRPr="00456213">
        <w:rPr>
          <w:rFonts w:asciiTheme="majorHAnsi" w:hAnsiTheme="majorHAnsi" w:cs="Arial"/>
          <w:sz w:val="24"/>
          <w:szCs w:val="24"/>
        </w:rPr>
        <w:t>ementrian Pertanian</w:t>
      </w:r>
      <w:r w:rsidRPr="00456213">
        <w:rPr>
          <w:rFonts w:asciiTheme="majorHAnsi" w:hAnsiTheme="majorHAnsi" w:cs="Arial"/>
          <w:sz w:val="24"/>
          <w:szCs w:val="24"/>
        </w:rPr>
        <w:t>.</w:t>
      </w:r>
    </w:p>
    <w:p w:rsidR="009A7628" w:rsidRPr="00456213" w:rsidRDefault="009A7628" w:rsidP="002D50A3">
      <w:pPr>
        <w:pStyle w:val="ListParagraph"/>
        <w:spacing w:line="360" w:lineRule="auto"/>
        <w:rPr>
          <w:rFonts w:asciiTheme="majorHAnsi" w:hAnsiTheme="majorHAnsi"/>
          <w:sz w:val="24"/>
          <w:szCs w:val="24"/>
        </w:rPr>
      </w:pPr>
    </w:p>
    <w:p w:rsidR="006A0C73" w:rsidRPr="00456213" w:rsidRDefault="006A0C73" w:rsidP="002D50A3">
      <w:pPr>
        <w:pStyle w:val="ListParagraph"/>
        <w:numPr>
          <w:ilvl w:val="0"/>
          <w:numId w:val="1"/>
        </w:numPr>
        <w:spacing w:line="360" w:lineRule="auto"/>
        <w:rPr>
          <w:rFonts w:asciiTheme="majorHAnsi" w:hAnsiTheme="majorHAnsi"/>
          <w:b/>
          <w:sz w:val="24"/>
          <w:szCs w:val="24"/>
        </w:rPr>
      </w:pPr>
      <w:r w:rsidRPr="00456213">
        <w:rPr>
          <w:rFonts w:asciiTheme="majorHAnsi" w:hAnsiTheme="majorHAnsi"/>
          <w:b/>
          <w:sz w:val="24"/>
          <w:szCs w:val="24"/>
        </w:rPr>
        <w:t>Sasaran</w:t>
      </w:r>
    </w:p>
    <w:p w:rsidR="009A7628" w:rsidRPr="00456213" w:rsidRDefault="009A7628" w:rsidP="002D50A3">
      <w:pPr>
        <w:pStyle w:val="ListParagraph"/>
        <w:spacing w:line="360" w:lineRule="auto"/>
        <w:jc w:val="both"/>
        <w:rPr>
          <w:rFonts w:asciiTheme="majorHAnsi" w:hAnsiTheme="majorHAnsi"/>
          <w:sz w:val="24"/>
          <w:szCs w:val="24"/>
        </w:rPr>
      </w:pPr>
      <w:r w:rsidRPr="00456213">
        <w:rPr>
          <w:rFonts w:asciiTheme="majorHAnsi" w:hAnsiTheme="majorHAnsi"/>
          <w:sz w:val="24"/>
          <w:szCs w:val="24"/>
        </w:rPr>
        <w:t>Sasaran dari pelaksanaan Sistem Pengendalian Intern adalah Satuan Kerja Dinas Pertanian Provinsi Kepulauan Bangka Belitung (0</w:t>
      </w:r>
      <w:r w:rsidR="003309B9" w:rsidRPr="00456213">
        <w:rPr>
          <w:rFonts w:asciiTheme="majorHAnsi" w:hAnsiTheme="majorHAnsi"/>
          <w:sz w:val="24"/>
          <w:szCs w:val="24"/>
        </w:rPr>
        <w:t>5</w:t>
      </w:r>
      <w:r w:rsidRPr="00456213">
        <w:rPr>
          <w:rFonts w:asciiTheme="majorHAnsi" w:hAnsiTheme="majorHAnsi"/>
          <w:sz w:val="24"/>
          <w:szCs w:val="24"/>
        </w:rPr>
        <w:t>)</w:t>
      </w:r>
    </w:p>
    <w:p w:rsidR="009A7628" w:rsidRPr="00456213" w:rsidRDefault="009A7628" w:rsidP="002D50A3">
      <w:pPr>
        <w:pStyle w:val="ListParagraph"/>
        <w:spacing w:line="360" w:lineRule="auto"/>
        <w:rPr>
          <w:rFonts w:asciiTheme="majorHAnsi" w:hAnsiTheme="majorHAnsi"/>
          <w:sz w:val="24"/>
          <w:szCs w:val="24"/>
        </w:rPr>
      </w:pPr>
    </w:p>
    <w:p w:rsidR="009A7628" w:rsidRPr="00456213" w:rsidRDefault="009A7628" w:rsidP="002D50A3">
      <w:pPr>
        <w:pStyle w:val="ListParagraph"/>
        <w:spacing w:line="360" w:lineRule="auto"/>
        <w:rPr>
          <w:rFonts w:asciiTheme="majorHAnsi" w:hAnsiTheme="majorHAnsi"/>
          <w:sz w:val="24"/>
          <w:szCs w:val="24"/>
        </w:rPr>
      </w:pPr>
    </w:p>
    <w:p w:rsidR="009A7628" w:rsidRPr="00456213" w:rsidRDefault="009A7628" w:rsidP="002D50A3">
      <w:pPr>
        <w:pStyle w:val="ListParagraph"/>
        <w:spacing w:line="360" w:lineRule="auto"/>
        <w:rPr>
          <w:rFonts w:asciiTheme="majorHAnsi" w:hAnsiTheme="majorHAnsi"/>
          <w:sz w:val="24"/>
          <w:szCs w:val="24"/>
        </w:rPr>
      </w:pPr>
    </w:p>
    <w:p w:rsidR="009A7628" w:rsidRPr="00456213" w:rsidRDefault="009A7628" w:rsidP="002D50A3">
      <w:pPr>
        <w:pStyle w:val="ListParagraph"/>
        <w:spacing w:line="360" w:lineRule="auto"/>
        <w:rPr>
          <w:rFonts w:asciiTheme="majorHAnsi" w:hAnsiTheme="majorHAnsi"/>
          <w:sz w:val="24"/>
          <w:szCs w:val="24"/>
        </w:rPr>
      </w:pPr>
    </w:p>
    <w:p w:rsidR="009A7628" w:rsidRPr="00456213" w:rsidRDefault="009A7628" w:rsidP="002D50A3">
      <w:pPr>
        <w:pStyle w:val="ListParagraph"/>
        <w:spacing w:line="360" w:lineRule="auto"/>
        <w:rPr>
          <w:rFonts w:asciiTheme="majorHAnsi" w:hAnsiTheme="majorHAnsi"/>
          <w:sz w:val="24"/>
          <w:szCs w:val="24"/>
        </w:rPr>
      </w:pPr>
    </w:p>
    <w:p w:rsidR="009A7628" w:rsidRPr="00456213" w:rsidRDefault="009A7628" w:rsidP="002D50A3">
      <w:pPr>
        <w:pStyle w:val="ListParagraph"/>
        <w:spacing w:line="360" w:lineRule="auto"/>
        <w:rPr>
          <w:rFonts w:asciiTheme="majorHAnsi" w:hAnsiTheme="majorHAnsi"/>
          <w:sz w:val="24"/>
          <w:szCs w:val="24"/>
        </w:rPr>
      </w:pPr>
    </w:p>
    <w:p w:rsidR="009A7628" w:rsidRPr="00456213" w:rsidRDefault="009A7628" w:rsidP="002D50A3">
      <w:pPr>
        <w:pStyle w:val="ListParagraph"/>
        <w:spacing w:line="360" w:lineRule="auto"/>
        <w:rPr>
          <w:rFonts w:asciiTheme="majorHAnsi" w:hAnsiTheme="majorHAnsi"/>
          <w:sz w:val="24"/>
          <w:szCs w:val="24"/>
        </w:rPr>
      </w:pPr>
    </w:p>
    <w:p w:rsidR="009A7628" w:rsidRPr="00456213" w:rsidRDefault="009A7628" w:rsidP="002D50A3">
      <w:pPr>
        <w:pStyle w:val="ListParagraph"/>
        <w:spacing w:line="360" w:lineRule="auto"/>
        <w:rPr>
          <w:rFonts w:asciiTheme="majorHAnsi" w:hAnsiTheme="majorHAnsi"/>
          <w:sz w:val="24"/>
          <w:szCs w:val="24"/>
        </w:rPr>
      </w:pPr>
    </w:p>
    <w:p w:rsidR="009A7628" w:rsidRPr="00456213" w:rsidRDefault="009A7628" w:rsidP="002D50A3">
      <w:pPr>
        <w:pStyle w:val="ListParagraph"/>
        <w:spacing w:line="360" w:lineRule="auto"/>
        <w:rPr>
          <w:rFonts w:asciiTheme="majorHAnsi" w:hAnsiTheme="majorHAnsi"/>
          <w:sz w:val="24"/>
          <w:szCs w:val="24"/>
        </w:rPr>
      </w:pPr>
    </w:p>
    <w:p w:rsidR="003309B9" w:rsidRPr="00456213" w:rsidRDefault="003309B9" w:rsidP="002D50A3">
      <w:pPr>
        <w:pStyle w:val="ListParagraph"/>
        <w:spacing w:line="360" w:lineRule="auto"/>
        <w:rPr>
          <w:rFonts w:asciiTheme="majorHAnsi" w:hAnsiTheme="majorHAnsi"/>
          <w:sz w:val="24"/>
          <w:szCs w:val="24"/>
        </w:rPr>
      </w:pPr>
    </w:p>
    <w:p w:rsidR="003309B9" w:rsidRPr="00456213" w:rsidRDefault="003309B9" w:rsidP="002D50A3">
      <w:pPr>
        <w:pStyle w:val="ListParagraph"/>
        <w:spacing w:line="360" w:lineRule="auto"/>
        <w:rPr>
          <w:rFonts w:asciiTheme="majorHAnsi" w:hAnsiTheme="majorHAnsi"/>
          <w:sz w:val="24"/>
          <w:szCs w:val="24"/>
        </w:rPr>
      </w:pPr>
    </w:p>
    <w:p w:rsidR="003309B9" w:rsidRPr="00456213" w:rsidRDefault="003309B9" w:rsidP="002D50A3">
      <w:pPr>
        <w:pStyle w:val="ListParagraph"/>
        <w:spacing w:line="360" w:lineRule="auto"/>
        <w:rPr>
          <w:rFonts w:asciiTheme="majorHAnsi" w:hAnsiTheme="majorHAnsi"/>
          <w:sz w:val="24"/>
          <w:szCs w:val="24"/>
        </w:rPr>
      </w:pPr>
    </w:p>
    <w:p w:rsidR="009A7628" w:rsidRPr="00456213" w:rsidRDefault="009A7628" w:rsidP="002D50A3">
      <w:pPr>
        <w:pStyle w:val="ListParagraph"/>
        <w:spacing w:line="360" w:lineRule="auto"/>
        <w:rPr>
          <w:rFonts w:asciiTheme="majorHAnsi" w:hAnsiTheme="majorHAnsi"/>
          <w:sz w:val="24"/>
          <w:szCs w:val="24"/>
        </w:rPr>
      </w:pPr>
    </w:p>
    <w:p w:rsidR="009D49BD" w:rsidRPr="00456213" w:rsidRDefault="006A0C73" w:rsidP="002D50A3">
      <w:pPr>
        <w:spacing w:line="360" w:lineRule="auto"/>
        <w:jc w:val="center"/>
        <w:rPr>
          <w:rFonts w:asciiTheme="majorHAnsi" w:hAnsiTheme="majorHAnsi"/>
          <w:b/>
          <w:sz w:val="24"/>
          <w:szCs w:val="24"/>
        </w:rPr>
      </w:pPr>
      <w:r w:rsidRPr="00456213">
        <w:rPr>
          <w:rFonts w:asciiTheme="majorHAnsi" w:hAnsiTheme="majorHAnsi"/>
          <w:b/>
          <w:sz w:val="24"/>
          <w:szCs w:val="24"/>
        </w:rPr>
        <w:lastRenderedPageBreak/>
        <w:t xml:space="preserve">BAB II. PERKEMBANGAN KINERJA PENERAPAN </w:t>
      </w:r>
    </w:p>
    <w:p w:rsidR="006A0C73" w:rsidRPr="00456213" w:rsidRDefault="006A0C73" w:rsidP="002D50A3">
      <w:pPr>
        <w:spacing w:line="360" w:lineRule="auto"/>
        <w:jc w:val="center"/>
        <w:rPr>
          <w:rFonts w:asciiTheme="majorHAnsi" w:hAnsiTheme="majorHAnsi"/>
          <w:b/>
          <w:sz w:val="24"/>
          <w:szCs w:val="24"/>
        </w:rPr>
      </w:pPr>
      <w:r w:rsidRPr="00456213">
        <w:rPr>
          <w:rFonts w:asciiTheme="majorHAnsi" w:hAnsiTheme="majorHAnsi"/>
          <w:b/>
          <w:sz w:val="24"/>
          <w:szCs w:val="24"/>
        </w:rPr>
        <w:t>5 (LIMA) UNSUR SPI</w:t>
      </w:r>
    </w:p>
    <w:p w:rsidR="006A0C73" w:rsidRPr="00456213" w:rsidRDefault="006A0C73" w:rsidP="002D50A3">
      <w:pPr>
        <w:pStyle w:val="ListParagraph"/>
        <w:numPr>
          <w:ilvl w:val="0"/>
          <w:numId w:val="3"/>
        </w:numPr>
        <w:spacing w:line="360" w:lineRule="auto"/>
        <w:rPr>
          <w:rFonts w:asciiTheme="majorHAnsi" w:hAnsiTheme="majorHAnsi"/>
          <w:b/>
          <w:sz w:val="24"/>
          <w:szCs w:val="24"/>
        </w:rPr>
      </w:pPr>
      <w:r w:rsidRPr="00456213">
        <w:rPr>
          <w:rFonts w:asciiTheme="majorHAnsi" w:hAnsiTheme="majorHAnsi"/>
          <w:b/>
          <w:sz w:val="24"/>
          <w:szCs w:val="24"/>
        </w:rPr>
        <w:t>Lingkungan Pengendalian</w:t>
      </w:r>
    </w:p>
    <w:p w:rsidR="009A7628" w:rsidRPr="00456213" w:rsidRDefault="003662E1" w:rsidP="002D50A3">
      <w:pPr>
        <w:pStyle w:val="ListParagraph"/>
        <w:spacing w:line="360" w:lineRule="auto"/>
        <w:ind w:firstLine="556"/>
        <w:jc w:val="both"/>
        <w:rPr>
          <w:rFonts w:asciiTheme="majorHAnsi" w:hAnsiTheme="majorHAnsi"/>
          <w:sz w:val="24"/>
          <w:szCs w:val="24"/>
        </w:rPr>
      </w:pPr>
      <w:r w:rsidRPr="00456213">
        <w:rPr>
          <w:rFonts w:asciiTheme="majorHAnsi" w:hAnsiTheme="majorHAnsi"/>
          <w:sz w:val="24"/>
          <w:szCs w:val="24"/>
        </w:rPr>
        <w:t>Unsur lingkungan pengendalian dimaksudkan untuk menciptakan lingkungan d</w:t>
      </w:r>
      <w:r w:rsidR="00F85229" w:rsidRPr="00456213">
        <w:rPr>
          <w:rFonts w:asciiTheme="majorHAnsi" w:hAnsiTheme="majorHAnsi"/>
          <w:sz w:val="24"/>
          <w:szCs w:val="24"/>
        </w:rPr>
        <w:t>a</w:t>
      </w:r>
      <w:r w:rsidRPr="00456213">
        <w:rPr>
          <w:rFonts w:asciiTheme="majorHAnsi" w:hAnsiTheme="majorHAnsi"/>
          <w:sz w:val="24"/>
          <w:szCs w:val="24"/>
        </w:rPr>
        <w:t xml:space="preserve">lam unit kerja yang kondusif melalui penegakan integritas dan nilai etika, keteladanan yang baik, pembentukan struktur organisasi yang sesuai kebutuhan, pendelegasian wewenang dan tanggungjawab yang tepat serta penyusunan dan penerapan kebijakan yang sehat. </w:t>
      </w:r>
    </w:p>
    <w:p w:rsidR="00AA4F75" w:rsidRPr="00456213" w:rsidRDefault="00AF79E0" w:rsidP="002D50A3">
      <w:pPr>
        <w:pStyle w:val="ListParagraph"/>
        <w:spacing w:line="360" w:lineRule="auto"/>
        <w:ind w:firstLine="556"/>
        <w:jc w:val="both"/>
        <w:rPr>
          <w:rFonts w:asciiTheme="majorHAnsi" w:hAnsiTheme="majorHAnsi"/>
          <w:sz w:val="24"/>
          <w:szCs w:val="24"/>
        </w:rPr>
      </w:pPr>
      <w:r w:rsidRPr="00456213">
        <w:rPr>
          <w:rFonts w:asciiTheme="majorHAnsi" w:hAnsiTheme="majorHAnsi"/>
          <w:sz w:val="24"/>
          <w:szCs w:val="24"/>
        </w:rPr>
        <w:t>Pada tahun 201</w:t>
      </w:r>
      <w:r w:rsidR="003309B9" w:rsidRPr="00456213">
        <w:rPr>
          <w:rFonts w:asciiTheme="majorHAnsi" w:hAnsiTheme="majorHAnsi"/>
          <w:sz w:val="24"/>
          <w:szCs w:val="24"/>
        </w:rPr>
        <w:t>8</w:t>
      </w:r>
      <w:r w:rsidR="00AA4F75" w:rsidRPr="00456213">
        <w:rPr>
          <w:rFonts w:asciiTheme="majorHAnsi" w:hAnsiTheme="majorHAnsi"/>
          <w:sz w:val="24"/>
          <w:szCs w:val="24"/>
        </w:rPr>
        <w:t xml:space="preserve"> Satuan Kerja Dinas Pertanian Provinsi Kepulauan Bangka Belitung (0</w:t>
      </w:r>
      <w:r w:rsidR="003309B9" w:rsidRPr="00456213">
        <w:rPr>
          <w:rFonts w:asciiTheme="majorHAnsi" w:hAnsiTheme="majorHAnsi"/>
          <w:sz w:val="24"/>
          <w:szCs w:val="24"/>
        </w:rPr>
        <w:t>5</w:t>
      </w:r>
      <w:r w:rsidR="00AA4F75" w:rsidRPr="00456213">
        <w:rPr>
          <w:rFonts w:asciiTheme="majorHAnsi" w:hAnsiTheme="majorHAnsi"/>
          <w:sz w:val="24"/>
          <w:szCs w:val="24"/>
        </w:rPr>
        <w:t>) mendapatkan alokasi Dana Anggaran Penda</w:t>
      </w:r>
      <w:r w:rsidRPr="00456213">
        <w:rPr>
          <w:rFonts w:asciiTheme="majorHAnsi" w:hAnsiTheme="majorHAnsi"/>
          <w:sz w:val="24"/>
          <w:szCs w:val="24"/>
        </w:rPr>
        <w:t>patan dan Belanja Negara TA.201</w:t>
      </w:r>
      <w:r w:rsidR="003309B9" w:rsidRPr="00456213">
        <w:rPr>
          <w:rFonts w:asciiTheme="majorHAnsi" w:hAnsiTheme="majorHAnsi"/>
          <w:sz w:val="24"/>
          <w:szCs w:val="24"/>
        </w:rPr>
        <w:t>8</w:t>
      </w:r>
      <w:r w:rsidR="00AA4F75" w:rsidRPr="00456213">
        <w:rPr>
          <w:rFonts w:asciiTheme="majorHAnsi" w:hAnsiTheme="majorHAnsi"/>
          <w:sz w:val="24"/>
          <w:szCs w:val="24"/>
        </w:rPr>
        <w:t xml:space="preserve"> Dana Dekonsentrasi melalui DIPA Nomor:</w:t>
      </w:r>
      <w:r w:rsidR="0077447F" w:rsidRPr="00456213">
        <w:rPr>
          <w:rFonts w:asciiTheme="majorHAnsi" w:hAnsiTheme="majorHAnsi"/>
          <w:sz w:val="24"/>
          <w:szCs w:val="24"/>
        </w:rPr>
        <w:t xml:space="preserve"> </w:t>
      </w:r>
      <w:r w:rsidR="009B75CA" w:rsidRPr="00456213">
        <w:rPr>
          <w:rFonts w:asciiTheme="majorHAnsi" w:hAnsiTheme="majorHAnsi"/>
          <w:sz w:val="24"/>
          <w:szCs w:val="24"/>
        </w:rPr>
        <w:t>018.0</w:t>
      </w:r>
      <w:r w:rsidR="000F1A8B" w:rsidRPr="00456213">
        <w:rPr>
          <w:rFonts w:asciiTheme="majorHAnsi" w:hAnsiTheme="majorHAnsi"/>
          <w:sz w:val="24"/>
          <w:szCs w:val="24"/>
        </w:rPr>
        <w:t>5</w:t>
      </w:r>
      <w:r w:rsidR="009B75CA" w:rsidRPr="00456213">
        <w:rPr>
          <w:rFonts w:asciiTheme="majorHAnsi" w:hAnsiTheme="majorHAnsi"/>
          <w:sz w:val="24"/>
          <w:szCs w:val="24"/>
        </w:rPr>
        <w:t>.3.309</w:t>
      </w:r>
      <w:r w:rsidR="000F1A8B" w:rsidRPr="00456213">
        <w:rPr>
          <w:rFonts w:asciiTheme="majorHAnsi" w:hAnsiTheme="majorHAnsi"/>
          <w:sz w:val="24"/>
          <w:szCs w:val="24"/>
        </w:rPr>
        <w:t>033/2018</w:t>
      </w:r>
      <w:r w:rsidR="00AA4F75" w:rsidRPr="00456213">
        <w:rPr>
          <w:rFonts w:asciiTheme="majorHAnsi" w:hAnsiTheme="majorHAnsi"/>
          <w:sz w:val="24"/>
          <w:szCs w:val="24"/>
        </w:rPr>
        <w:t xml:space="preserve"> sebesar Rp.</w:t>
      </w:r>
      <w:r w:rsidRPr="00456213">
        <w:rPr>
          <w:rFonts w:asciiTheme="majorHAnsi" w:hAnsiTheme="majorHAnsi"/>
          <w:sz w:val="24"/>
          <w:szCs w:val="24"/>
        </w:rPr>
        <w:t xml:space="preserve"> </w:t>
      </w:r>
      <w:r w:rsidR="000F1A8B" w:rsidRPr="00456213">
        <w:rPr>
          <w:rFonts w:asciiTheme="majorHAnsi" w:hAnsiTheme="majorHAnsi"/>
          <w:sz w:val="24"/>
          <w:szCs w:val="24"/>
        </w:rPr>
        <w:t>1.032.50</w:t>
      </w:r>
      <w:r w:rsidRPr="00456213">
        <w:rPr>
          <w:rFonts w:asciiTheme="majorHAnsi" w:hAnsiTheme="majorHAnsi"/>
          <w:sz w:val="24"/>
          <w:szCs w:val="24"/>
        </w:rPr>
        <w:t>0.000</w:t>
      </w:r>
      <w:r w:rsidR="00AA4F75" w:rsidRPr="00456213">
        <w:rPr>
          <w:rFonts w:asciiTheme="majorHAnsi" w:hAnsiTheme="majorHAnsi"/>
          <w:sz w:val="24"/>
          <w:szCs w:val="24"/>
        </w:rPr>
        <w:t xml:space="preserve">,00 dan Dana Tugas Pembantuan melalui DIPA Nomor: </w:t>
      </w:r>
      <w:r w:rsidR="000F1A8B" w:rsidRPr="00456213">
        <w:rPr>
          <w:rFonts w:asciiTheme="majorHAnsi" w:hAnsiTheme="majorHAnsi"/>
          <w:sz w:val="24"/>
          <w:szCs w:val="24"/>
        </w:rPr>
        <w:t>018.05</w:t>
      </w:r>
      <w:r w:rsidR="009B75CA" w:rsidRPr="00456213">
        <w:rPr>
          <w:rFonts w:asciiTheme="majorHAnsi" w:hAnsiTheme="majorHAnsi"/>
          <w:sz w:val="24"/>
          <w:szCs w:val="24"/>
        </w:rPr>
        <w:t>.4.3091</w:t>
      </w:r>
      <w:r w:rsidR="000F1A8B" w:rsidRPr="00456213">
        <w:rPr>
          <w:rFonts w:asciiTheme="majorHAnsi" w:hAnsiTheme="majorHAnsi"/>
          <w:sz w:val="24"/>
          <w:szCs w:val="24"/>
        </w:rPr>
        <w:t>65/2018</w:t>
      </w:r>
      <w:r w:rsidR="00AA4F75" w:rsidRPr="00456213">
        <w:rPr>
          <w:rFonts w:asciiTheme="majorHAnsi" w:hAnsiTheme="majorHAnsi"/>
          <w:sz w:val="24"/>
          <w:szCs w:val="24"/>
        </w:rPr>
        <w:t xml:space="preserve"> sebesar Rp.</w:t>
      </w:r>
      <w:r w:rsidRPr="00456213">
        <w:rPr>
          <w:rFonts w:asciiTheme="majorHAnsi" w:hAnsiTheme="majorHAnsi"/>
          <w:sz w:val="24"/>
          <w:szCs w:val="24"/>
        </w:rPr>
        <w:t xml:space="preserve"> </w:t>
      </w:r>
      <w:r w:rsidR="002E3B99" w:rsidRPr="00456213">
        <w:rPr>
          <w:rFonts w:asciiTheme="majorHAnsi" w:hAnsiTheme="majorHAnsi"/>
          <w:sz w:val="24"/>
          <w:szCs w:val="24"/>
        </w:rPr>
        <w:t xml:space="preserve">29.747.786.000,00 menjadi peningkatan tambahan dana sebesar Rp. </w:t>
      </w:r>
      <w:r w:rsidR="0061062F" w:rsidRPr="00456213">
        <w:rPr>
          <w:rFonts w:asciiTheme="majorHAnsi" w:hAnsiTheme="majorHAnsi"/>
          <w:sz w:val="24"/>
          <w:szCs w:val="24"/>
        </w:rPr>
        <w:t>31.791.976.000</w:t>
      </w:r>
      <w:r w:rsidR="00AA4F75" w:rsidRPr="00456213">
        <w:rPr>
          <w:rFonts w:asciiTheme="majorHAnsi" w:hAnsiTheme="majorHAnsi"/>
          <w:sz w:val="24"/>
          <w:szCs w:val="24"/>
        </w:rPr>
        <w:t xml:space="preserve">,00.  </w:t>
      </w:r>
    </w:p>
    <w:p w:rsidR="00AA4F75" w:rsidRPr="00456213" w:rsidRDefault="00AA4F75" w:rsidP="002D50A3">
      <w:pPr>
        <w:pStyle w:val="ListParagraph"/>
        <w:spacing w:line="360" w:lineRule="auto"/>
        <w:ind w:firstLine="556"/>
        <w:jc w:val="both"/>
        <w:rPr>
          <w:rFonts w:asciiTheme="majorHAnsi" w:hAnsiTheme="majorHAnsi"/>
          <w:sz w:val="24"/>
          <w:szCs w:val="24"/>
        </w:rPr>
      </w:pPr>
    </w:p>
    <w:p w:rsidR="00AA4F75" w:rsidRPr="00456213" w:rsidRDefault="00AA4F75" w:rsidP="002D50A3">
      <w:pPr>
        <w:pStyle w:val="ListParagraph"/>
        <w:numPr>
          <w:ilvl w:val="0"/>
          <w:numId w:val="7"/>
        </w:numPr>
        <w:spacing w:line="360" w:lineRule="auto"/>
        <w:ind w:left="993" w:hanging="284"/>
        <w:jc w:val="both"/>
        <w:rPr>
          <w:rFonts w:asciiTheme="majorHAnsi" w:hAnsiTheme="majorHAnsi"/>
          <w:b/>
          <w:sz w:val="24"/>
          <w:szCs w:val="24"/>
        </w:rPr>
      </w:pPr>
      <w:r w:rsidRPr="00456213">
        <w:rPr>
          <w:rFonts w:asciiTheme="majorHAnsi" w:hAnsiTheme="majorHAnsi"/>
          <w:b/>
          <w:sz w:val="24"/>
          <w:szCs w:val="24"/>
        </w:rPr>
        <w:t>Organisasi</w:t>
      </w:r>
    </w:p>
    <w:p w:rsidR="00EF06B4" w:rsidRPr="00456213" w:rsidRDefault="00EF06B4" w:rsidP="002D50A3">
      <w:pPr>
        <w:spacing w:line="360" w:lineRule="auto"/>
        <w:ind w:left="851" w:firstLine="709"/>
        <w:jc w:val="both"/>
        <w:rPr>
          <w:rFonts w:asciiTheme="majorHAnsi" w:hAnsiTheme="majorHAnsi"/>
          <w:sz w:val="24"/>
          <w:szCs w:val="24"/>
        </w:rPr>
      </w:pPr>
      <w:r w:rsidRPr="00456213">
        <w:rPr>
          <w:rFonts w:asciiTheme="majorHAnsi" w:hAnsiTheme="majorHAnsi"/>
          <w:sz w:val="24"/>
          <w:szCs w:val="24"/>
        </w:rPr>
        <w:t>Tim Satlak SPI pada Satuan Kerja Dinas Pertanian Provinsi Kepulauan Bangka Belitung (0</w:t>
      </w:r>
      <w:r w:rsidR="00C85944" w:rsidRPr="00456213">
        <w:rPr>
          <w:rFonts w:asciiTheme="majorHAnsi" w:hAnsiTheme="majorHAnsi"/>
          <w:sz w:val="24"/>
          <w:szCs w:val="24"/>
        </w:rPr>
        <w:t>5</w:t>
      </w:r>
      <w:r w:rsidRPr="00456213">
        <w:rPr>
          <w:rFonts w:asciiTheme="majorHAnsi" w:hAnsiTheme="majorHAnsi"/>
          <w:sz w:val="24"/>
          <w:szCs w:val="24"/>
        </w:rPr>
        <w:t xml:space="preserve">) baru terbentuk pada </w:t>
      </w:r>
      <w:r w:rsidR="00C85944" w:rsidRPr="00456213">
        <w:rPr>
          <w:rFonts w:asciiTheme="majorHAnsi" w:hAnsiTheme="majorHAnsi"/>
          <w:sz w:val="24"/>
          <w:szCs w:val="24"/>
        </w:rPr>
        <w:t xml:space="preserve">akhir </w:t>
      </w:r>
      <w:r w:rsidR="0066719A" w:rsidRPr="00456213">
        <w:rPr>
          <w:rFonts w:asciiTheme="majorHAnsi" w:hAnsiTheme="majorHAnsi"/>
          <w:sz w:val="24"/>
          <w:szCs w:val="24"/>
        </w:rPr>
        <w:t xml:space="preserve">awal </w:t>
      </w:r>
      <w:r w:rsidRPr="00456213">
        <w:rPr>
          <w:rFonts w:asciiTheme="majorHAnsi" w:hAnsiTheme="majorHAnsi"/>
          <w:sz w:val="24"/>
          <w:szCs w:val="24"/>
        </w:rPr>
        <w:t xml:space="preserve">bulan </w:t>
      </w:r>
      <w:r w:rsidR="0066719A" w:rsidRPr="00456213">
        <w:rPr>
          <w:rFonts w:asciiTheme="majorHAnsi" w:hAnsiTheme="majorHAnsi"/>
          <w:sz w:val="24"/>
          <w:szCs w:val="24"/>
        </w:rPr>
        <w:t>Maret</w:t>
      </w:r>
      <w:r w:rsidR="00C85944" w:rsidRPr="00456213">
        <w:rPr>
          <w:rFonts w:asciiTheme="majorHAnsi" w:hAnsiTheme="majorHAnsi"/>
          <w:sz w:val="24"/>
          <w:szCs w:val="24"/>
        </w:rPr>
        <w:t xml:space="preserve"> 2018</w:t>
      </w:r>
      <w:r w:rsidR="00C839CC" w:rsidRPr="00456213">
        <w:rPr>
          <w:rFonts w:asciiTheme="majorHAnsi" w:hAnsiTheme="majorHAnsi"/>
          <w:sz w:val="24"/>
          <w:szCs w:val="24"/>
        </w:rPr>
        <w:t xml:space="preserve"> sesuai dengan Surat Keputusan</w:t>
      </w:r>
      <w:r w:rsidR="0050782D" w:rsidRPr="00456213">
        <w:rPr>
          <w:rFonts w:asciiTheme="majorHAnsi" w:hAnsiTheme="majorHAnsi"/>
          <w:sz w:val="24"/>
          <w:szCs w:val="24"/>
        </w:rPr>
        <w:t xml:space="preserve"> </w:t>
      </w:r>
      <w:r w:rsidR="00C839CC" w:rsidRPr="00456213">
        <w:rPr>
          <w:rFonts w:asciiTheme="majorHAnsi" w:hAnsiTheme="majorHAnsi"/>
          <w:sz w:val="24"/>
          <w:szCs w:val="24"/>
        </w:rPr>
        <w:t>K</w:t>
      </w:r>
      <w:r w:rsidR="0050782D" w:rsidRPr="00456213">
        <w:rPr>
          <w:rFonts w:asciiTheme="majorHAnsi" w:hAnsiTheme="majorHAnsi"/>
          <w:sz w:val="24"/>
          <w:szCs w:val="24"/>
        </w:rPr>
        <w:t>uasa p</w:t>
      </w:r>
      <w:r w:rsidRPr="00456213">
        <w:rPr>
          <w:rFonts w:asciiTheme="majorHAnsi" w:hAnsiTheme="majorHAnsi"/>
          <w:sz w:val="24"/>
          <w:szCs w:val="24"/>
        </w:rPr>
        <w:t>e</w:t>
      </w:r>
      <w:r w:rsidR="00F16033" w:rsidRPr="00456213">
        <w:rPr>
          <w:rFonts w:asciiTheme="majorHAnsi" w:hAnsiTheme="majorHAnsi"/>
          <w:sz w:val="24"/>
          <w:szCs w:val="24"/>
        </w:rPr>
        <w:t>ngguna Anggaran Nomor: 188.4/0</w:t>
      </w:r>
      <w:r w:rsidR="0066719A" w:rsidRPr="00456213">
        <w:rPr>
          <w:rFonts w:asciiTheme="majorHAnsi" w:hAnsiTheme="majorHAnsi"/>
          <w:sz w:val="24"/>
          <w:szCs w:val="24"/>
        </w:rPr>
        <w:t>35.d</w:t>
      </w:r>
      <w:r w:rsidR="00F16033" w:rsidRPr="00456213">
        <w:rPr>
          <w:rFonts w:asciiTheme="majorHAnsi" w:hAnsiTheme="majorHAnsi"/>
          <w:sz w:val="24"/>
          <w:szCs w:val="24"/>
        </w:rPr>
        <w:t>/Kpts/</w:t>
      </w:r>
      <w:r w:rsidR="0066719A" w:rsidRPr="00456213">
        <w:rPr>
          <w:rFonts w:asciiTheme="majorHAnsi" w:hAnsiTheme="majorHAnsi"/>
          <w:sz w:val="24"/>
          <w:szCs w:val="24"/>
        </w:rPr>
        <w:t>Pertanian/BUN/III</w:t>
      </w:r>
      <w:r w:rsidR="00F16033" w:rsidRPr="00456213">
        <w:rPr>
          <w:rFonts w:asciiTheme="majorHAnsi" w:hAnsiTheme="majorHAnsi"/>
          <w:sz w:val="24"/>
          <w:szCs w:val="24"/>
        </w:rPr>
        <w:t>/201</w:t>
      </w:r>
      <w:r w:rsidR="0066719A" w:rsidRPr="00456213">
        <w:rPr>
          <w:rFonts w:asciiTheme="majorHAnsi" w:hAnsiTheme="majorHAnsi"/>
          <w:sz w:val="24"/>
          <w:szCs w:val="24"/>
        </w:rPr>
        <w:t>8</w:t>
      </w:r>
      <w:r w:rsidRPr="00456213">
        <w:rPr>
          <w:rFonts w:asciiTheme="majorHAnsi" w:hAnsiTheme="majorHAnsi"/>
          <w:sz w:val="24"/>
          <w:szCs w:val="24"/>
        </w:rPr>
        <w:t xml:space="preserve"> tentang Pe</w:t>
      </w:r>
      <w:r w:rsidR="0066719A" w:rsidRPr="00456213">
        <w:rPr>
          <w:rFonts w:asciiTheme="majorHAnsi" w:hAnsiTheme="majorHAnsi"/>
          <w:sz w:val="24"/>
          <w:szCs w:val="24"/>
        </w:rPr>
        <w:t xml:space="preserve">mbentukan Satuan Tugas Sistem Pengendalian Intern Pemerintah </w:t>
      </w:r>
      <w:r w:rsidR="00C839CC" w:rsidRPr="00456213">
        <w:rPr>
          <w:rFonts w:asciiTheme="majorHAnsi" w:hAnsiTheme="majorHAnsi"/>
          <w:sz w:val="24"/>
          <w:szCs w:val="24"/>
        </w:rPr>
        <w:t xml:space="preserve"> (SPI) P</w:t>
      </w:r>
      <w:r w:rsidRPr="00456213">
        <w:rPr>
          <w:rFonts w:asciiTheme="majorHAnsi" w:hAnsiTheme="majorHAnsi"/>
          <w:sz w:val="24"/>
          <w:szCs w:val="24"/>
        </w:rPr>
        <w:t>rovinsi Kepulauan Bangka B</w:t>
      </w:r>
      <w:r w:rsidR="00F16033" w:rsidRPr="00456213">
        <w:rPr>
          <w:rFonts w:asciiTheme="majorHAnsi" w:hAnsiTheme="majorHAnsi"/>
          <w:sz w:val="24"/>
          <w:szCs w:val="24"/>
        </w:rPr>
        <w:t>elitung (0</w:t>
      </w:r>
      <w:r w:rsidR="00C85944" w:rsidRPr="00456213">
        <w:rPr>
          <w:rFonts w:asciiTheme="majorHAnsi" w:hAnsiTheme="majorHAnsi"/>
          <w:sz w:val="24"/>
          <w:szCs w:val="24"/>
        </w:rPr>
        <w:t>5</w:t>
      </w:r>
      <w:r w:rsidR="00F16033" w:rsidRPr="00456213">
        <w:rPr>
          <w:rFonts w:asciiTheme="majorHAnsi" w:hAnsiTheme="majorHAnsi"/>
          <w:sz w:val="24"/>
          <w:szCs w:val="24"/>
        </w:rPr>
        <w:t>) Tahun Anggaran 201</w:t>
      </w:r>
      <w:r w:rsidR="00C85944" w:rsidRPr="00456213">
        <w:rPr>
          <w:rFonts w:asciiTheme="majorHAnsi" w:hAnsiTheme="majorHAnsi"/>
          <w:sz w:val="24"/>
          <w:szCs w:val="24"/>
        </w:rPr>
        <w:t>8</w:t>
      </w:r>
      <w:r w:rsidRPr="00456213">
        <w:rPr>
          <w:rFonts w:asciiTheme="majorHAnsi" w:hAnsiTheme="majorHAnsi"/>
          <w:sz w:val="24"/>
          <w:szCs w:val="24"/>
        </w:rPr>
        <w:t xml:space="preserve">. </w:t>
      </w:r>
      <w:r w:rsidR="0066719A" w:rsidRPr="00456213">
        <w:rPr>
          <w:rFonts w:asciiTheme="majorHAnsi" w:hAnsiTheme="majorHAnsi"/>
          <w:sz w:val="24"/>
          <w:szCs w:val="24"/>
        </w:rPr>
        <w:t>Tim Satlak SPI terdiri atas lima</w:t>
      </w:r>
      <w:r w:rsidRPr="00456213">
        <w:rPr>
          <w:rFonts w:asciiTheme="majorHAnsi" w:hAnsiTheme="majorHAnsi"/>
          <w:sz w:val="24"/>
          <w:szCs w:val="24"/>
        </w:rPr>
        <w:t xml:space="preserve"> orang yang diketuai oleh </w:t>
      </w:r>
      <w:r w:rsidR="005235D3" w:rsidRPr="00456213">
        <w:rPr>
          <w:rFonts w:asciiTheme="majorHAnsi" w:hAnsiTheme="majorHAnsi"/>
          <w:sz w:val="24"/>
          <w:szCs w:val="24"/>
        </w:rPr>
        <w:t>K</w:t>
      </w:r>
      <w:r w:rsidR="00F16033" w:rsidRPr="00456213">
        <w:rPr>
          <w:rFonts w:asciiTheme="majorHAnsi" w:hAnsiTheme="majorHAnsi"/>
          <w:sz w:val="24"/>
          <w:szCs w:val="24"/>
        </w:rPr>
        <w:t xml:space="preserve">epala </w:t>
      </w:r>
      <w:r w:rsidRPr="00456213">
        <w:rPr>
          <w:rFonts w:asciiTheme="majorHAnsi" w:hAnsiTheme="majorHAnsi"/>
          <w:sz w:val="24"/>
          <w:szCs w:val="24"/>
        </w:rPr>
        <w:t>Dinas</w:t>
      </w:r>
      <w:r w:rsidR="00777E53" w:rsidRPr="00456213">
        <w:rPr>
          <w:rFonts w:asciiTheme="majorHAnsi" w:hAnsiTheme="majorHAnsi"/>
          <w:sz w:val="24"/>
          <w:szCs w:val="24"/>
        </w:rPr>
        <w:t xml:space="preserve"> Pertanian Prop Kep Bangka Belitung</w:t>
      </w:r>
      <w:r w:rsidRPr="00456213">
        <w:rPr>
          <w:rFonts w:asciiTheme="majorHAnsi" w:hAnsiTheme="majorHAnsi"/>
          <w:sz w:val="24"/>
          <w:szCs w:val="24"/>
        </w:rPr>
        <w:t xml:space="preserve">. </w:t>
      </w:r>
      <w:r w:rsidR="0066719A" w:rsidRPr="00456213">
        <w:rPr>
          <w:rFonts w:asciiTheme="majorHAnsi" w:hAnsiTheme="majorHAnsi"/>
          <w:sz w:val="24"/>
          <w:szCs w:val="24"/>
        </w:rPr>
        <w:t>dengan Sk (terlampir)</w:t>
      </w:r>
      <w:r w:rsidRPr="00456213">
        <w:rPr>
          <w:rFonts w:asciiTheme="majorHAnsi" w:hAnsiTheme="majorHAnsi"/>
          <w:sz w:val="24"/>
          <w:szCs w:val="24"/>
        </w:rPr>
        <w:t xml:space="preserve">. </w:t>
      </w:r>
    </w:p>
    <w:p w:rsidR="00AA4F75" w:rsidRPr="00456213" w:rsidRDefault="00AA4F75" w:rsidP="002D50A3">
      <w:pPr>
        <w:spacing w:line="360" w:lineRule="auto"/>
        <w:ind w:left="993" w:firstLine="567"/>
        <w:jc w:val="both"/>
        <w:rPr>
          <w:rFonts w:asciiTheme="majorHAnsi" w:hAnsiTheme="majorHAnsi"/>
          <w:sz w:val="24"/>
          <w:szCs w:val="24"/>
        </w:rPr>
      </w:pPr>
      <w:r w:rsidRPr="00456213">
        <w:rPr>
          <w:rFonts w:asciiTheme="majorHAnsi" w:hAnsiTheme="majorHAnsi"/>
          <w:sz w:val="24"/>
          <w:szCs w:val="24"/>
        </w:rPr>
        <w:t>Adapun struktur organisasi di Satuan Kerja Dinas Pertanian Provinsi Kepulauan Bangka Belitung (0</w:t>
      </w:r>
      <w:r w:rsidR="00C85944" w:rsidRPr="00456213">
        <w:rPr>
          <w:rFonts w:asciiTheme="majorHAnsi" w:hAnsiTheme="majorHAnsi"/>
          <w:sz w:val="24"/>
          <w:szCs w:val="24"/>
        </w:rPr>
        <w:t>5</w:t>
      </w:r>
      <w:r w:rsidRPr="00456213">
        <w:rPr>
          <w:rFonts w:asciiTheme="majorHAnsi" w:hAnsiTheme="majorHAnsi"/>
          <w:sz w:val="24"/>
          <w:szCs w:val="24"/>
        </w:rPr>
        <w:t xml:space="preserve">) adalah sebagai berikut:  </w:t>
      </w:r>
    </w:p>
    <w:p w:rsidR="00777E53" w:rsidRPr="00456213" w:rsidRDefault="00AA4F75" w:rsidP="002D50A3">
      <w:pPr>
        <w:pStyle w:val="ListParagraph"/>
        <w:numPr>
          <w:ilvl w:val="0"/>
          <w:numId w:val="12"/>
        </w:numPr>
        <w:spacing w:after="0" w:line="360" w:lineRule="auto"/>
        <w:ind w:left="1276"/>
        <w:jc w:val="both"/>
        <w:rPr>
          <w:rFonts w:asciiTheme="majorHAnsi" w:hAnsiTheme="majorHAnsi"/>
          <w:sz w:val="24"/>
          <w:szCs w:val="24"/>
        </w:rPr>
      </w:pPr>
      <w:r w:rsidRPr="00456213">
        <w:rPr>
          <w:rFonts w:asciiTheme="majorHAnsi" w:hAnsiTheme="majorHAnsi"/>
          <w:sz w:val="24"/>
          <w:szCs w:val="24"/>
        </w:rPr>
        <w:t xml:space="preserve">Kuasa Pengguna Anggaran </w:t>
      </w:r>
      <w:r w:rsidR="00DA71B2" w:rsidRPr="00456213">
        <w:rPr>
          <w:rFonts w:asciiTheme="majorHAnsi" w:hAnsiTheme="majorHAnsi"/>
          <w:sz w:val="24"/>
          <w:szCs w:val="24"/>
        </w:rPr>
        <w:t>(KPA)</w:t>
      </w:r>
      <w:r w:rsidRPr="00456213">
        <w:rPr>
          <w:rFonts w:asciiTheme="majorHAnsi" w:hAnsiTheme="majorHAnsi"/>
          <w:sz w:val="24"/>
          <w:szCs w:val="24"/>
        </w:rPr>
        <w:t xml:space="preserve">: </w:t>
      </w:r>
      <w:r w:rsidR="005235D3" w:rsidRPr="00456213">
        <w:rPr>
          <w:rFonts w:asciiTheme="majorHAnsi" w:hAnsiTheme="majorHAnsi"/>
          <w:sz w:val="24"/>
          <w:szCs w:val="24"/>
        </w:rPr>
        <w:t xml:space="preserve">Ir. H Toni Ha Batubara, SE, MT </w:t>
      </w:r>
      <w:r w:rsidRPr="00456213">
        <w:rPr>
          <w:rFonts w:asciiTheme="majorHAnsi" w:hAnsiTheme="majorHAnsi"/>
          <w:sz w:val="24"/>
          <w:szCs w:val="24"/>
        </w:rPr>
        <w:t>(Kepala</w:t>
      </w:r>
      <w:r w:rsidR="00F16033" w:rsidRPr="00456213">
        <w:rPr>
          <w:rFonts w:asciiTheme="majorHAnsi" w:hAnsiTheme="majorHAnsi"/>
          <w:sz w:val="24"/>
          <w:szCs w:val="24"/>
        </w:rPr>
        <w:t xml:space="preserve"> </w:t>
      </w:r>
      <w:r w:rsidRPr="00456213">
        <w:rPr>
          <w:rFonts w:asciiTheme="majorHAnsi" w:hAnsiTheme="majorHAnsi"/>
          <w:sz w:val="24"/>
          <w:szCs w:val="24"/>
        </w:rPr>
        <w:t>Dinas</w:t>
      </w:r>
      <w:r w:rsidR="00777E53" w:rsidRPr="00456213">
        <w:rPr>
          <w:rFonts w:asciiTheme="majorHAnsi" w:hAnsiTheme="majorHAnsi"/>
          <w:sz w:val="24"/>
          <w:szCs w:val="24"/>
        </w:rPr>
        <w:t xml:space="preserve"> Pertanian</w:t>
      </w:r>
      <w:r w:rsidR="0050782D" w:rsidRPr="00456213">
        <w:rPr>
          <w:rFonts w:asciiTheme="majorHAnsi" w:hAnsiTheme="majorHAnsi"/>
          <w:sz w:val="24"/>
          <w:szCs w:val="24"/>
        </w:rPr>
        <w:t xml:space="preserve"> Prop. Kep.</w:t>
      </w:r>
      <w:r w:rsidR="00777E53" w:rsidRPr="00456213">
        <w:rPr>
          <w:rFonts w:asciiTheme="majorHAnsi" w:hAnsiTheme="majorHAnsi"/>
          <w:sz w:val="24"/>
          <w:szCs w:val="24"/>
        </w:rPr>
        <w:t xml:space="preserve"> Bangka Belitung</w:t>
      </w:r>
      <w:r w:rsidRPr="00456213">
        <w:rPr>
          <w:rFonts w:asciiTheme="majorHAnsi" w:hAnsiTheme="majorHAnsi"/>
          <w:sz w:val="24"/>
          <w:szCs w:val="24"/>
        </w:rPr>
        <w:t>)</w:t>
      </w:r>
    </w:p>
    <w:p w:rsidR="005235D3" w:rsidRPr="00456213" w:rsidRDefault="005235D3" w:rsidP="002D50A3">
      <w:pPr>
        <w:pStyle w:val="ListParagraph"/>
        <w:numPr>
          <w:ilvl w:val="0"/>
          <w:numId w:val="12"/>
        </w:numPr>
        <w:spacing w:after="0" w:line="360" w:lineRule="auto"/>
        <w:ind w:left="1276"/>
        <w:jc w:val="both"/>
        <w:rPr>
          <w:rFonts w:asciiTheme="majorHAnsi" w:hAnsiTheme="majorHAnsi"/>
          <w:sz w:val="24"/>
          <w:szCs w:val="24"/>
        </w:rPr>
      </w:pPr>
      <w:r w:rsidRPr="00456213">
        <w:rPr>
          <w:rFonts w:asciiTheme="majorHAnsi" w:hAnsiTheme="majorHAnsi"/>
          <w:sz w:val="24"/>
          <w:szCs w:val="24"/>
        </w:rPr>
        <w:lastRenderedPageBreak/>
        <w:t>Pejabat Pembuat Komitmen/PPK Kegiatan: Erwin Krisnawinata, S.TP., M.Si (Kepala Bidang Perkebunan)</w:t>
      </w:r>
    </w:p>
    <w:p w:rsidR="006D0E16" w:rsidRPr="00456213" w:rsidRDefault="00AA4F75" w:rsidP="00063DA0">
      <w:pPr>
        <w:pStyle w:val="ListParagraph"/>
        <w:numPr>
          <w:ilvl w:val="0"/>
          <w:numId w:val="12"/>
        </w:numPr>
        <w:tabs>
          <w:tab w:val="left" w:pos="2410"/>
        </w:tabs>
        <w:spacing w:after="0" w:line="360" w:lineRule="auto"/>
        <w:ind w:left="1276"/>
        <w:jc w:val="both"/>
        <w:rPr>
          <w:rFonts w:asciiTheme="majorHAnsi" w:hAnsiTheme="majorHAnsi"/>
          <w:sz w:val="24"/>
          <w:szCs w:val="24"/>
        </w:rPr>
      </w:pPr>
      <w:r w:rsidRPr="00456213">
        <w:rPr>
          <w:rFonts w:asciiTheme="majorHAnsi" w:hAnsiTheme="majorHAnsi"/>
          <w:sz w:val="24"/>
          <w:szCs w:val="24"/>
        </w:rPr>
        <w:t xml:space="preserve">Pejabat Penguji dan Perintah Pembayaran/Penandatangan SPM: </w:t>
      </w:r>
      <w:r w:rsidR="005235D3" w:rsidRPr="00456213">
        <w:rPr>
          <w:rFonts w:asciiTheme="majorHAnsi" w:hAnsiTheme="majorHAnsi"/>
          <w:sz w:val="24"/>
          <w:szCs w:val="24"/>
        </w:rPr>
        <w:t xml:space="preserve">Hendra Kusnadi, SP </w:t>
      </w:r>
      <w:r w:rsidRPr="00456213">
        <w:rPr>
          <w:rFonts w:asciiTheme="majorHAnsi" w:hAnsiTheme="majorHAnsi"/>
          <w:sz w:val="24"/>
          <w:szCs w:val="24"/>
        </w:rPr>
        <w:t>(Kas</w:t>
      </w:r>
      <w:r w:rsidR="005235D3" w:rsidRPr="00456213">
        <w:rPr>
          <w:rFonts w:asciiTheme="majorHAnsi" w:hAnsiTheme="majorHAnsi"/>
          <w:sz w:val="24"/>
          <w:szCs w:val="24"/>
        </w:rPr>
        <w:t>i Perbenihan dan Perlindungan Perkebunan</w:t>
      </w:r>
      <w:r w:rsidRPr="00456213">
        <w:rPr>
          <w:rFonts w:asciiTheme="majorHAnsi" w:hAnsiTheme="majorHAnsi"/>
          <w:sz w:val="24"/>
          <w:szCs w:val="24"/>
        </w:rPr>
        <w:t>)</w:t>
      </w:r>
    </w:p>
    <w:p w:rsidR="00AA4F75" w:rsidRPr="00456213" w:rsidRDefault="00AA4F75" w:rsidP="002D50A3">
      <w:pPr>
        <w:pStyle w:val="ListParagraph"/>
        <w:numPr>
          <w:ilvl w:val="0"/>
          <w:numId w:val="12"/>
        </w:numPr>
        <w:spacing w:after="0" w:line="360" w:lineRule="auto"/>
        <w:ind w:left="1276"/>
        <w:jc w:val="both"/>
        <w:rPr>
          <w:rFonts w:asciiTheme="majorHAnsi" w:hAnsiTheme="majorHAnsi"/>
          <w:sz w:val="24"/>
          <w:szCs w:val="24"/>
        </w:rPr>
      </w:pPr>
      <w:r w:rsidRPr="00456213">
        <w:rPr>
          <w:rFonts w:asciiTheme="majorHAnsi" w:hAnsiTheme="majorHAnsi"/>
          <w:sz w:val="24"/>
          <w:szCs w:val="24"/>
        </w:rPr>
        <w:t>Bendahara Pengeluaran</w:t>
      </w:r>
      <w:r w:rsidR="00063DA0" w:rsidRPr="00456213">
        <w:rPr>
          <w:rFonts w:asciiTheme="majorHAnsi" w:hAnsiTheme="majorHAnsi"/>
          <w:sz w:val="24"/>
          <w:szCs w:val="24"/>
        </w:rPr>
        <w:t xml:space="preserve"> DK</w:t>
      </w:r>
      <w:r w:rsidR="00063DA0" w:rsidRPr="00456213">
        <w:rPr>
          <w:rFonts w:asciiTheme="majorHAnsi" w:hAnsiTheme="majorHAnsi"/>
          <w:sz w:val="24"/>
          <w:szCs w:val="24"/>
        </w:rPr>
        <w:tab/>
        <w:t>: Ika Nurhidayah, SE</w:t>
      </w:r>
    </w:p>
    <w:p w:rsidR="00063DA0" w:rsidRPr="00456213" w:rsidRDefault="00063DA0" w:rsidP="00063DA0">
      <w:pPr>
        <w:pStyle w:val="ListParagraph"/>
        <w:spacing w:after="0" w:line="360" w:lineRule="auto"/>
        <w:ind w:left="1276"/>
        <w:jc w:val="both"/>
        <w:rPr>
          <w:rFonts w:asciiTheme="majorHAnsi" w:hAnsiTheme="majorHAnsi"/>
          <w:sz w:val="24"/>
          <w:szCs w:val="24"/>
        </w:rPr>
      </w:pPr>
      <w:r w:rsidRPr="00456213">
        <w:rPr>
          <w:rFonts w:asciiTheme="majorHAnsi" w:hAnsiTheme="majorHAnsi"/>
          <w:sz w:val="24"/>
          <w:szCs w:val="24"/>
        </w:rPr>
        <w:t>Bendahara Pengeluaran TP    : Yuharteni, SE</w:t>
      </w:r>
    </w:p>
    <w:p w:rsidR="00EF06B4" w:rsidRPr="00456213" w:rsidRDefault="0082043F" w:rsidP="002D50A3">
      <w:pPr>
        <w:pStyle w:val="ListParagraph"/>
        <w:spacing w:line="360" w:lineRule="auto"/>
        <w:ind w:left="993" w:firstLine="556"/>
        <w:jc w:val="both"/>
        <w:rPr>
          <w:rFonts w:asciiTheme="majorHAnsi" w:hAnsiTheme="majorHAnsi"/>
          <w:sz w:val="24"/>
          <w:szCs w:val="24"/>
        </w:rPr>
      </w:pPr>
      <w:r w:rsidRPr="00456213">
        <w:rPr>
          <w:rFonts w:asciiTheme="majorHAnsi" w:hAnsiTheme="majorHAnsi"/>
          <w:sz w:val="24"/>
          <w:szCs w:val="24"/>
        </w:rPr>
        <w:t xml:space="preserve">Adapun di bulan November ada pergantian PA dari Ir. H </w:t>
      </w:r>
      <w:r w:rsidR="002E3B99" w:rsidRPr="00456213">
        <w:rPr>
          <w:rFonts w:asciiTheme="majorHAnsi" w:hAnsiTheme="majorHAnsi"/>
          <w:sz w:val="24"/>
          <w:szCs w:val="24"/>
        </w:rPr>
        <w:t xml:space="preserve">Toni Batubara, SE, MT menjadi Plt. Drs. H Yulizar Adnan, M. Si </w:t>
      </w:r>
    </w:p>
    <w:p w:rsidR="00AA4F75" w:rsidRPr="00456213" w:rsidRDefault="00AA4F75" w:rsidP="002D50A3">
      <w:pPr>
        <w:pStyle w:val="ListParagraph"/>
        <w:spacing w:line="360" w:lineRule="auto"/>
        <w:ind w:left="993"/>
        <w:jc w:val="both"/>
        <w:rPr>
          <w:rFonts w:asciiTheme="majorHAnsi" w:hAnsiTheme="majorHAnsi"/>
          <w:b/>
          <w:sz w:val="24"/>
          <w:szCs w:val="24"/>
        </w:rPr>
      </w:pPr>
    </w:p>
    <w:p w:rsidR="00AA4F75" w:rsidRPr="00456213" w:rsidRDefault="00AA4F75" w:rsidP="002D50A3">
      <w:pPr>
        <w:pStyle w:val="ListParagraph"/>
        <w:numPr>
          <w:ilvl w:val="0"/>
          <w:numId w:val="7"/>
        </w:numPr>
        <w:spacing w:line="360" w:lineRule="auto"/>
        <w:ind w:left="993" w:hanging="284"/>
        <w:jc w:val="both"/>
        <w:rPr>
          <w:rFonts w:asciiTheme="majorHAnsi" w:hAnsiTheme="majorHAnsi"/>
          <w:b/>
          <w:sz w:val="24"/>
          <w:szCs w:val="24"/>
        </w:rPr>
      </w:pPr>
      <w:r w:rsidRPr="00456213">
        <w:rPr>
          <w:rFonts w:asciiTheme="majorHAnsi" w:hAnsiTheme="majorHAnsi"/>
          <w:b/>
          <w:sz w:val="24"/>
          <w:szCs w:val="24"/>
        </w:rPr>
        <w:t>Sumber Daya Manusia</w:t>
      </w:r>
    </w:p>
    <w:p w:rsidR="00EF06B4" w:rsidRPr="00456213" w:rsidRDefault="0077447F" w:rsidP="002D50A3">
      <w:pPr>
        <w:pStyle w:val="Style5"/>
        <w:spacing w:before="0" w:after="120"/>
        <w:ind w:hanging="15"/>
        <w:rPr>
          <w:rStyle w:val="CharacterStyle1"/>
          <w:rFonts w:asciiTheme="majorHAnsi" w:hAnsiTheme="majorHAnsi"/>
          <w:lang w:val="id-ID"/>
        </w:rPr>
      </w:pPr>
      <w:r w:rsidRPr="00456213">
        <w:rPr>
          <w:rStyle w:val="CharacterStyle1"/>
          <w:rFonts w:asciiTheme="majorHAnsi" w:hAnsiTheme="majorHAnsi"/>
          <w:lang w:val="id-ID"/>
        </w:rPr>
        <w:t xml:space="preserve">        </w:t>
      </w:r>
      <w:r w:rsidR="00EF06B4" w:rsidRPr="00456213">
        <w:rPr>
          <w:rStyle w:val="CharacterStyle1"/>
          <w:rFonts w:asciiTheme="majorHAnsi" w:hAnsiTheme="majorHAnsi"/>
          <w:lang w:val="id-ID"/>
        </w:rPr>
        <w:t>Sumber daya manusia merupakan subsistem dalam suatu organisasi yang diciptakan sebagai upaya agar para pegawai dapat dimanfaatkan secara efisien dan efektif dalam mencapai tujuan organisasi, termasuk di dalamnya usaha untuk meningkatkan kemampuan, semangat dan gairah kerja serta disiplin dalam melaksanakan tugas yang menjadi tanggungjawabnya. Dengan pengelolaan personil secara kontinyu dan konsisten, diharapkan produktivitas pegawai akan meningkat, sehingga tujuan organisasi yang dijabarkan dalam tugas pokok dan fungsi dapat dicapai secara efektif dan efisien.</w:t>
      </w:r>
    </w:p>
    <w:p w:rsidR="0077447F" w:rsidRPr="00456213" w:rsidRDefault="0077447F" w:rsidP="002D50A3">
      <w:pPr>
        <w:pStyle w:val="Style5"/>
        <w:spacing w:before="0" w:after="120"/>
        <w:ind w:left="993" w:right="74" w:firstLine="0"/>
        <w:rPr>
          <w:rFonts w:asciiTheme="majorHAnsi" w:hAnsiTheme="majorHAnsi"/>
          <w:bCs/>
          <w:lang w:val="id-ID"/>
        </w:rPr>
      </w:pPr>
      <w:r w:rsidRPr="00456213">
        <w:rPr>
          <w:rFonts w:asciiTheme="majorHAnsi" w:hAnsiTheme="majorHAnsi"/>
          <w:color w:val="FF0000"/>
        </w:rPr>
        <w:t xml:space="preserve">        </w:t>
      </w:r>
      <w:r w:rsidR="00EF06B4" w:rsidRPr="00456213">
        <w:rPr>
          <w:rFonts w:asciiTheme="majorHAnsi" w:hAnsiTheme="majorHAnsi"/>
        </w:rPr>
        <w:t>Pelaksanaan program dan kegiat</w:t>
      </w:r>
      <w:r w:rsidR="00F16033" w:rsidRPr="00456213">
        <w:rPr>
          <w:rFonts w:asciiTheme="majorHAnsi" w:hAnsiTheme="majorHAnsi"/>
        </w:rPr>
        <w:t>an ini didukung oleh Sumber Da</w:t>
      </w:r>
      <w:r w:rsidR="00F16033" w:rsidRPr="00456213">
        <w:rPr>
          <w:rFonts w:asciiTheme="majorHAnsi" w:hAnsiTheme="majorHAnsi"/>
          <w:lang w:val="id-ID"/>
        </w:rPr>
        <w:t>ya</w:t>
      </w:r>
      <w:r w:rsidR="0020734A" w:rsidRPr="00456213">
        <w:rPr>
          <w:rFonts w:asciiTheme="majorHAnsi" w:hAnsiTheme="majorHAnsi"/>
        </w:rPr>
        <w:t xml:space="preserve"> Manusia sebanyak 2</w:t>
      </w:r>
      <w:r w:rsidR="00E0635B" w:rsidRPr="00456213">
        <w:rPr>
          <w:rFonts w:asciiTheme="majorHAnsi" w:hAnsiTheme="majorHAnsi"/>
          <w:lang w:val="id-ID"/>
        </w:rPr>
        <w:t>4</w:t>
      </w:r>
      <w:r w:rsidR="0020734A" w:rsidRPr="00456213">
        <w:rPr>
          <w:rFonts w:asciiTheme="majorHAnsi" w:hAnsiTheme="majorHAnsi"/>
        </w:rPr>
        <w:t xml:space="preserve"> orang yang terdiri atas </w:t>
      </w:r>
      <w:r w:rsidR="00C25874" w:rsidRPr="00456213">
        <w:rPr>
          <w:rFonts w:asciiTheme="majorHAnsi" w:hAnsiTheme="majorHAnsi"/>
          <w:lang w:val="id-ID"/>
        </w:rPr>
        <w:t>15</w:t>
      </w:r>
      <w:r w:rsidR="0020734A" w:rsidRPr="00456213">
        <w:rPr>
          <w:rFonts w:asciiTheme="majorHAnsi" w:hAnsiTheme="majorHAnsi"/>
        </w:rPr>
        <w:t xml:space="preserve"> orang PNS dan </w:t>
      </w:r>
      <w:r w:rsidR="00C25874" w:rsidRPr="00456213">
        <w:rPr>
          <w:rFonts w:asciiTheme="majorHAnsi" w:hAnsiTheme="majorHAnsi"/>
          <w:lang w:val="id-ID"/>
        </w:rPr>
        <w:t>9</w:t>
      </w:r>
      <w:r w:rsidR="00EF06B4" w:rsidRPr="00456213">
        <w:rPr>
          <w:rFonts w:asciiTheme="majorHAnsi" w:hAnsiTheme="majorHAnsi"/>
        </w:rPr>
        <w:t xml:space="preserve"> orang tenaga honorer.</w:t>
      </w:r>
      <w:r w:rsidR="001655DE" w:rsidRPr="00456213">
        <w:rPr>
          <w:rFonts w:asciiTheme="majorHAnsi" w:hAnsiTheme="majorHAnsi"/>
        </w:rPr>
        <w:t xml:space="preserve"> Rekrutmen Pegawai Negeri Sipil dilakukan oleh Badan Kepegawaian Daerah Provinsi berdasarkan kebutuhan </w:t>
      </w:r>
      <w:r w:rsidRPr="00456213">
        <w:rPr>
          <w:rFonts w:asciiTheme="majorHAnsi" w:hAnsiTheme="majorHAnsi"/>
        </w:rPr>
        <w:t xml:space="preserve">dan kompetensi kerja </w:t>
      </w:r>
      <w:r w:rsidR="001655DE" w:rsidRPr="00456213">
        <w:rPr>
          <w:rFonts w:asciiTheme="majorHAnsi" w:hAnsiTheme="majorHAnsi"/>
        </w:rPr>
        <w:t>di bidang Pe</w:t>
      </w:r>
      <w:r w:rsidR="00477FDF" w:rsidRPr="00456213">
        <w:rPr>
          <w:rFonts w:asciiTheme="majorHAnsi" w:hAnsiTheme="majorHAnsi"/>
          <w:lang w:val="id-ID"/>
        </w:rPr>
        <w:t xml:space="preserve">rtanian </w:t>
      </w:r>
      <w:r w:rsidR="001655DE" w:rsidRPr="00456213">
        <w:rPr>
          <w:rFonts w:asciiTheme="majorHAnsi" w:hAnsiTheme="majorHAnsi"/>
        </w:rPr>
        <w:t>yang telah diajukan oleh Dinas dan penetapan penugasan di bidang pe</w:t>
      </w:r>
      <w:r w:rsidR="00E0635B" w:rsidRPr="00456213">
        <w:rPr>
          <w:rFonts w:asciiTheme="majorHAnsi" w:hAnsiTheme="majorHAnsi"/>
          <w:lang w:val="id-ID"/>
        </w:rPr>
        <w:t xml:space="preserve">rkebunan </w:t>
      </w:r>
      <w:r w:rsidR="001655DE" w:rsidRPr="00456213">
        <w:rPr>
          <w:rFonts w:asciiTheme="majorHAnsi" w:hAnsiTheme="majorHAnsi"/>
        </w:rPr>
        <w:t xml:space="preserve">berdasarkan Surat Keputusan Gubernur. Dalam penentuan tim Provinsi dalam pelaksanaan kegiatan berdasarkan SK Pejabat Pembuat Komitmen. </w:t>
      </w:r>
      <w:r w:rsidRPr="00456213">
        <w:rPr>
          <w:rFonts w:asciiTheme="majorHAnsi" w:hAnsiTheme="majorHAnsi"/>
          <w:bCs/>
          <w:lang w:val="id-ID"/>
        </w:rPr>
        <w:t xml:space="preserve">Tim yang telah ditetapkan wajib melaksanakan tugas dengan penuh tanggungjawab dan untuk peningkatan kompetensi teknis SDM </w:t>
      </w:r>
      <w:r w:rsidRPr="00456213">
        <w:rPr>
          <w:rFonts w:asciiTheme="majorHAnsi" w:hAnsiTheme="majorHAnsi"/>
          <w:bCs/>
          <w:lang w:val="id-ID"/>
        </w:rPr>
        <w:lastRenderedPageBreak/>
        <w:t>beberapa Pegawai diikutkan dalam p</w:t>
      </w:r>
      <w:r w:rsidR="00D86EDD" w:rsidRPr="00456213">
        <w:rPr>
          <w:rFonts w:asciiTheme="majorHAnsi" w:hAnsiTheme="majorHAnsi"/>
          <w:bCs/>
          <w:lang w:val="id-ID"/>
        </w:rPr>
        <w:t>endidikan dan pelatihan.</w:t>
      </w:r>
    </w:p>
    <w:p w:rsidR="004A21EA" w:rsidRPr="00456213" w:rsidRDefault="0020734A" w:rsidP="004A21EA">
      <w:pPr>
        <w:pStyle w:val="Style5"/>
        <w:spacing w:before="0" w:after="120"/>
        <w:ind w:left="993" w:right="74" w:firstLine="567"/>
        <w:rPr>
          <w:rFonts w:asciiTheme="majorHAnsi" w:hAnsiTheme="majorHAnsi"/>
          <w:bCs/>
          <w:lang w:val="id-ID"/>
        </w:rPr>
      </w:pPr>
      <w:r w:rsidRPr="00456213">
        <w:rPr>
          <w:rFonts w:asciiTheme="majorHAnsi" w:hAnsiTheme="majorHAnsi"/>
          <w:bCs/>
          <w:lang w:val="id-ID"/>
        </w:rPr>
        <w:t>Jumlah pegawai sebanyak 2</w:t>
      </w:r>
      <w:r w:rsidR="00C25874" w:rsidRPr="00456213">
        <w:rPr>
          <w:rFonts w:asciiTheme="majorHAnsi" w:hAnsiTheme="majorHAnsi"/>
          <w:bCs/>
          <w:lang w:val="id-ID"/>
        </w:rPr>
        <w:t>4</w:t>
      </w:r>
      <w:r w:rsidR="003B3977" w:rsidRPr="00456213">
        <w:rPr>
          <w:rFonts w:asciiTheme="majorHAnsi" w:hAnsiTheme="majorHAnsi"/>
          <w:bCs/>
          <w:lang w:val="id-ID"/>
        </w:rPr>
        <w:t xml:space="preserve"> orang ini masih dianggap belum cukup karena tenaga teknis bidang pe</w:t>
      </w:r>
      <w:r w:rsidR="00C25874" w:rsidRPr="00456213">
        <w:rPr>
          <w:rFonts w:asciiTheme="majorHAnsi" w:hAnsiTheme="majorHAnsi"/>
          <w:bCs/>
          <w:lang w:val="id-ID"/>
        </w:rPr>
        <w:t xml:space="preserve">rkebunan </w:t>
      </w:r>
      <w:r w:rsidR="003B3977" w:rsidRPr="00456213">
        <w:rPr>
          <w:rFonts w:asciiTheme="majorHAnsi" w:hAnsiTheme="majorHAnsi"/>
          <w:bCs/>
          <w:lang w:val="id-ID"/>
        </w:rPr>
        <w:t>yang masih terbatas</w:t>
      </w:r>
      <w:r w:rsidR="006C0FE8" w:rsidRPr="00456213">
        <w:rPr>
          <w:rFonts w:asciiTheme="majorHAnsi" w:hAnsiTheme="majorHAnsi"/>
          <w:bCs/>
          <w:lang w:val="id-ID"/>
        </w:rPr>
        <w:t xml:space="preserve"> yaitu </w:t>
      </w:r>
      <w:r w:rsidR="00AE3FEF" w:rsidRPr="00456213">
        <w:rPr>
          <w:rFonts w:asciiTheme="majorHAnsi" w:hAnsiTheme="majorHAnsi"/>
          <w:bCs/>
          <w:lang w:val="id-ID"/>
        </w:rPr>
        <w:t>15</w:t>
      </w:r>
      <w:r w:rsidR="006C0FE8" w:rsidRPr="00456213">
        <w:rPr>
          <w:rFonts w:asciiTheme="majorHAnsi" w:hAnsiTheme="majorHAnsi"/>
          <w:bCs/>
          <w:lang w:val="id-ID"/>
        </w:rPr>
        <w:t xml:space="preserve"> orang PNS</w:t>
      </w:r>
      <w:r w:rsidR="00C25874" w:rsidRPr="00456213">
        <w:rPr>
          <w:rFonts w:asciiTheme="majorHAnsi" w:hAnsiTheme="majorHAnsi"/>
          <w:bCs/>
          <w:lang w:val="id-ID"/>
        </w:rPr>
        <w:t xml:space="preserve"> dan 9</w:t>
      </w:r>
      <w:r w:rsidR="009C5E68" w:rsidRPr="00456213">
        <w:rPr>
          <w:rFonts w:asciiTheme="majorHAnsi" w:hAnsiTheme="majorHAnsi"/>
          <w:bCs/>
          <w:lang w:val="id-ID"/>
        </w:rPr>
        <w:t xml:space="preserve"> orang honorer</w:t>
      </w:r>
      <w:r w:rsidR="00AE3FEF" w:rsidRPr="00456213">
        <w:rPr>
          <w:rFonts w:asciiTheme="majorHAnsi" w:hAnsiTheme="majorHAnsi"/>
          <w:bCs/>
          <w:lang w:val="id-ID"/>
        </w:rPr>
        <w:t xml:space="preserve">. </w:t>
      </w:r>
      <w:r w:rsidR="004A21EA" w:rsidRPr="00456213">
        <w:rPr>
          <w:rFonts w:asciiTheme="majorHAnsi" w:hAnsiTheme="majorHAnsi"/>
          <w:bCs/>
          <w:lang w:val="id-ID"/>
        </w:rPr>
        <w:t>Klasifikasi pegawai menurut pendidikan dapan dilihat di Tabel 1.</w:t>
      </w:r>
    </w:p>
    <w:p w:rsidR="003B3977" w:rsidRPr="00456213" w:rsidRDefault="0056795D" w:rsidP="004A21EA">
      <w:pPr>
        <w:pStyle w:val="Style5"/>
        <w:spacing w:before="0" w:after="120"/>
        <w:ind w:left="993" w:right="74" w:firstLine="567"/>
        <w:rPr>
          <w:rFonts w:asciiTheme="majorHAnsi" w:hAnsiTheme="majorHAnsi"/>
          <w:bCs/>
          <w:lang w:val="id-ID"/>
        </w:rPr>
      </w:pPr>
      <w:r w:rsidRPr="00456213">
        <w:rPr>
          <w:rFonts w:asciiTheme="majorHAnsi" w:hAnsiTheme="majorHAnsi"/>
          <w:bCs/>
          <w:lang w:val="id-ID"/>
        </w:rPr>
        <w:t>Dalam rangka peningkatan kedisiplinan SDM/pegawai telah diatur dalam peraturan gubernur</w:t>
      </w:r>
      <w:r w:rsidR="004A21EA" w:rsidRPr="00456213">
        <w:rPr>
          <w:rFonts w:asciiTheme="majorHAnsi" w:hAnsiTheme="majorHAnsi"/>
          <w:bCs/>
          <w:lang w:val="id-ID"/>
        </w:rPr>
        <w:t xml:space="preserve"> nomor 3 tahun 2012 tentang pemberian tambahan penghasilan pegawai berdasarkan beban kerja di Lingkungan Pemerintah Provinsi Kepulauan Bangka Belitung, dimana diatur juga tentang pemotongan uang tunjangan jika pegawai tidak disiplin (mangkir, terlambat masuk, atau tidak mengikuti apel).</w:t>
      </w:r>
    </w:p>
    <w:p w:rsidR="009C5E68" w:rsidRPr="00456213" w:rsidRDefault="009C5E68" w:rsidP="009C5E68">
      <w:pPr>
        <w:pStyle w:val="ListParagraph"/>
        <w:spacing w:after="0" w:line="360" w:lineRule="auto"/>
        <w:ind w:left="1843" w:hanging="992"/>
        <w:jc w:val="both"/>
        <w:rPr>
          <w:rFonts w:asciiTheme="majorHAnsi" w:hAnsiTheme="majorHAnsi" w:cs="Arial"/>
          <w:sz w:val="24"/>
          <w:szCs w:val="24"/>
        </w:rPr>
      </w:pPr>
      <w:r w:rsidRPr="00456213">
        <w:rPr>
          <w:rFonts w:asciiTheme="majorHAnsi" w:hAnsiTheme="majorHAnsi"/>
          <w:bCs/>
          <w:sz w:val="24"/>
          <w:szCs w:val="24"/>
        </w:rPr>
        <w:t xml:space="preserve">Tabel 1. </w:t>
      </w:r>
      <w:r w:rsidRPr="00456213">
        <w:rPr>
          <w:rFonts w:asciiTheme="majorHAnsi" w:hAnsiTheme="majorHAnsi" w:cs="Arial"/>
          <w:sz w:val="24"/>
          <w:szCs w:val="24"/>
        </w:rPr>
        <w:t>Klasifikasi Pegawai Satker Dinas Pertanian Provinsi Kepulauan Bangka Belitung (05) Berdasar Tingkat Pendidikan</w:t>
      </w:r>
    </w:p>
    <w:tbl>
      <w:tblPr>
        <w:tblStyle w:val="TableGrid"/>
        <w:tblW w:w="0" w:type="auto"/>
        <w:tblInd w:w="993" w:type="dxa"/>
        <w:tblLook w:val="04A0"/>
      </w:tblPr>
      <w:tblGrid>
        <w:gridCol w:w="816"/>
        <w:gridCol w:w="4146"/>
        <w:gridCol w:w="2375"/>
      </w:tblGrid>
      <w:tr w:rsidR="009C5E68" w:rsidRPr="00456213" w:rsidTr="00D86EDD">
        <w:tc>
          <w:tcPr>
            <w:tcW w:w="816" w:type="dxa"/>
          </w:tcPr>
          <w:p w:rsidR="009C5E68" w:rsidRPr="00456213" w:rsidRDefault="009C5E68" w:rsidP="009C5E68">
            <w:pPr>
              <w:pStyle w:val="Style5"/>
              <w:spacing w:before="0" w:after="120"/>
              <w:ind w:left="0" w:right="74" w:firstLine="0"/>
              <w:jc w:val="center"/>
              <w:rPr>
                <w:rFonts w:asciiTheme="majorHAnsi" w:hAnsiTheme="majorHAnsi"/>
                <w:lang w:val="id-ID"/>
              </w:rPr>
            </w:pPr>
            <w:r w:rsidRPr="00456213">
              <w:rPr>
                <w:rFonts w:asciiTheme="majorHAnsi" w:hAnsiTheme="majorHAnsi"/>
                <w:lang w:val="id-ID"/>
              </w:rPr>
              <w:t>No</w:t>
            </w:r>
          </w:p>
        </w:tc>
        <w:tc>
          <w:tcPr>
            <w:tcW w:w="4146" w:type="dxa"/>
          </w:tcPr>
          <w:p w:rsidR="009C5E68" w:rsidRPr="00456213" w:rsidRDefault="009C5E68" w:rsidP="009C5E68">
            <w:pPr>
              <w:pStyle w:val="Style5"/>
              <w:spacing w:before="0" w:after="120"/>
              <w:ind w:left="0" w:right="74" w:firstLine="0"/>
              <w:jc w:val="center"/>
              <w:rPr>
                <w:rFonts w:asciiTheme="majorHAnsi" w:hAnsiTheme="majorHAnsi"/>
                <w:lang w:val="id-ID"/>
              </w:rPr>
            </w:pPr>
            <w:r w:rsidRPr="00456213">
              <w:rPr>
                <w:rFonts w:asciiTheme="majorHAnsi" w:hAnsiTheme="majorHAnsi"/>
                <w:lang w:val="id-ID"/>
              </w:rPr>
              <w:t>Pendidikan</w:t>
            </w:r>
          </w:p>
        </w:tc>
        <w:tc>
          <w:tcPr>
            <w:tcW w:w="2375" w:type="dxa"/>
          </w:tcPr>
          <w:p w:rsidR="009C5E68" w:rsidRPr="00456213" w:rsidRDefault="009C5E68" w:rsidP="009C5E68">
            <w:pPr>
              <w:pStyle w:val="Style5"/>
              <w:spacing w:before="0" w:after="120"/>
              <w:ind w:left="0" w:right="74" w:firstLine="0"/>
              <w:jc w:val="center"/>
              <w:rPr>
                <w:rFonts w:asciiTheme="majorHAnsi" w:hAnsiTheme="majorHAnsi"/>
                <w:lang w:val="id-ID"/>
              </w:rPr>
            </w:pPr>
            <w:r w:rsidRPr="00456213">
              <w:rPr>
                <w:rFonts w:asciiTheme="majorHAnsi" w:hAnsiTheme="majorHAnsi"/>
                <w:lang w:val="id-ID"/>
              </w:rPr>
              <w:t>Jumlah</w:t>
            </w:r>
          </w:p>
        </w:tc>
      </w:tr>
      <w:tr w:rsidR="009C5E68" w:rsidRPr="00456213" w:rsidTr="00D86EDD">
        <w:tc>
          <w:tcPr>
            <w:tcW w:w="81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1.</w:t>
            </w:r>
          </w:p>
        </w:tc>
        <w:tc>
          <w:tcPr>
            <w:tcW w:w="4146" w:type="dxa"/>
          </w:tcPr>
          <w:p w:rsidR="009C5E68" w:rsidRPr="00456213" w:rsidRDefault="00C25874"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S2 Pe</w:t>
            </w:r>
            <w:r w:rsidR="00FA2C06" w:rsidRPr="00456213">
              <w:rPr>
                <w:rFonts w:asciiTheme="majorHAnsi" w:hAnsiTheme="majorHAnsi"/>
                <w:lang w:val="id-ID"/>
              </w:rPr>
              <w:t>rtanian</w:t>
            </w:r>
          </w:p>
        </w:tc>
        <w:tc>
          <w:tcPr>
            <w:tcW w:w="2375" w:type="dxa"/>
          </w:tcPr>
          <w:p w:rsidR="009C5E68" w:rsidRPr="00456213" w:rsidRDefault="00C25874" w:rsidP="009C5E68">
            <w:pPr>
              <w:pStyle w:val="Style5"/>
              <w:spacing w:before="0" w:after="120"/>
              <w:ind w:left="0" w:right="74" w:firstLine="0"/>
              <w:jc w:val="center"/>
              <w:rPr>
                <w:rFonts w:asciiTheme="majorHAnsi" w:hAnsiTheme="majorHAnsi"/>
                <w:lang w:val="id-ID"/>
              </w:rPr>
            </w:pPr>
            <w:r w:rsidRPr="00456213">
              <w:rPr>
                <w:rFonts w:asciiTheme="majorHAnsi" w:hAnsiTheme="majorHAnsi"/>
                <w:lang w:val="id-ID"/>
              </w:rPr>
              <w:t>2</w:t>
            </w:r>
            <w:r w:rsidR="009C5E68" w:rsidRPr="00456213">
              <w:rPr>
                <w:rFonts w:asciiTheme="majorHAnsi" w:hAnsiTheme="majorHAnsi"/>
                <w:lang w:val="id-ID"/>
              </w:rPr>
              <w:t xml:space="preserve"> orang</w:t>
            </w:r>
          </w:p>
        </w:tc>
      </w:tr>
      <w:tr w:rsidR="009C5E68" w:rsidRPr="00456213" w:rsidTr="00D86EDD">
        <w:tc>
          <w:tcPr>
            <w:tcW w:w="81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2.</w:t>
            </w:r>
          </w:p>
        </w:tc>
        <w:tc>
          <w:tcPr>
            <w:tcW w:w="414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S1/D4 Pe</w:t>
            </w:r>
            <w:r w:rsidR="00C25874" w:rsidRPr="00456213">
              <w:rPr>
                <w:rFonts w:asciiTheme="majorHAnsi" w:hAnsiTheme="majorHAnsi"/>
                <w:lang w:val="id-ID"/>
              </w:rPr>
              <w:t>r</w:t>
            </w:r>
            <w:r w:rsidR="00225CC7" w:rsidRPr="00456213">
              <w:rPr>
                <w:rFonts w:asciiTheme="majorHAnsi" w:hAnsiTheme="majorHAnsi"/>
                <w:lang w:val="id-ID"/>
              </w:rPr>
              <w:t>tanian</w:t>
            </w:r>
          </w:p>
        </w:tc>
        <w:tc>
          <w:tcPr>
            <w:tcW w:w="2375" w:type="dxa"/>
          </w:tcPr>
          <w:p w:rsidR="009C5E68" w:rsidRPr="00456213" w:rsidRDefault="00B63ECA" w:rsidP="009C5E68">
            <w:pPr>
              <w:pStyle w:val="Style5"/>
              <w:spacing w:before="0" w:after="120"/>
              <w:ind w:left="0" w:right="74" w:firstLine="0"/>
              <w:jc w:val="center"/>
              <w:rPr>
                <w:rFonts w:asciiTheme="majorHAnsi" w:hAnsiTheme="majorHAnsi"/>
                <w:lang w:val="id-ID"/>
              </w:rPr>
            </w:pPr>
            <w:r w:rsidRPr="00456213">
              <w:rPr>
                <w:rFonts w:asciiTheme="majorHAnsi" w:hAnsiTheme="majorHAnsi"/>
                <w:lang w:val="id-ID"/>
              </w:rPr>
              <w:t>11</w:t>
            </w:r>
            <w:r w:rsidR="009C5E68" w:rsidRPr="00456213">
              <w:rPr>
                <w:rFonts w:asciiTheme="majorHAnsi" w:hAnsiTheme="majorHAnsi"/>
                <w:lang w:val="id-ID"/>
              </w:rPr>
              <w:t xml:space="preserve"> orang</w:t>
            </w:r>
          </w:p>
        </w:tc>
      </w:tr>
      <w:tr w:rsidR="009C5E68" w:rsidRPr="00456213" w:rsidTr="00D86EDD">
        <w:tc>
          <w:tcPr>
            <w:tcW w:w="81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3.</w:t>
            </w:r>
          </w:p>
        </w:tc>
        <w:tc>
          <w:tcPr>
            <w:tcW w:w="414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S1/D4 Lainnya</w:t>
            </w:r>
          </w:p>
        </w:tc>
        <w:tc>
          <w:tcPr>
            <w:tcW w:w="2375" w:type="dxa"/>
          </w:tcPr>
          <w:p w:rsidR="009C5E68" w:rsidRPr="00456213" w:rsidRDefault="00B63ECA" w:rsidP="009C5E68">
            <w:pPr>
              <w:pStyle w:val="Style5"/>
              <w:spacing w:before="0" w:after="120"/>
              <w:ind w:left="0" w:right="74" w:firstLine="0"/>
              <w:jc w:val="center"/>
              <w:rPr>
                <w:rFonts w:asciiTheme="majorHAnsi" w:hAnsiTheme="majorHAnsi"/>
                <w:lang w:val="id-ID"/>
              </w:rPr>
            </w:pPr>
            <w:r w:rsidRPr="00456213">
              <w:rPr>
                <w:rFonts w:asciiTheme="majorHAnsi" w:hAnsiTheme="majorHAnsi"/>
                <w:lang w:val="id-ID"/>
              </w:rPr>
              <w:t>7</w:t>
            </w:r>
            <w:r w:rsidR="009C5E68" w:rsidRPr="00456213">
              <w:rPr>
                <w:rFonts w:asciiTheme="majorHAnsi" w:hAnsiTheme="majorHAnsi"/>
                <w:lang w:val="id-ID"/>
              </w:rPr>
              <w:t xml:space="preserve"> orang</w:t>
            </w:r>
          </w:p>
        </w:tc>
      </w:tr>
      <w:tr w:rsidR="009C5E68" w:rsidRPr="00456213" w:rsidTr="00D86EDD">
        <w:tc>
          <w:tcPr>
            <w:tcW w:w="81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4.</w:t>
            </w:r>
          </w:p>
        </w:tc>
        <w:tc>
          <w:tcPr>
            <w:tcW w:w="414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D3 P</w:t>
            </w:r>
            <w:r w:rsidR="00B63ECA" w:rsidRPr="00456213">
              <w:rPr>
                <w:rFonts w:asciiTheme="majorHAnsi" w:hAnsiTheme="majorHAnsi"/>
                <w:lang w:val="id-ID"/>
              </w:rPr>
              <w:t>ertanian</w:t>
            </w:r>
          </w:p>
        </w:tc>
        <w:tc>
          <w:tcPr>
            <w:tcW w:w="2375" w:type="dxa"/>
          </w:tcPr>
          <w:p w:rsidR="009C5E68" w:rsidRPr="00456213" w:rsidRDefault="00B63ECA" w:rsidP="009C5E68">
            <w:pPr>
              <w:pStyle w:val="Style5"/>
              <w:spacing w:before="0" w:after="120"/>
              <w:ind w:left="0" w:right="74" w:firstLine="0"/>
              <w:jc w:val="center"/>
              <w:rPr>
                <w:rFonts w:asciiTheme="majorHAnsi" w:hAnsiTheme="majorHAnsi"/>
                <w:lang w:val="id-ID"/>
              </w:rPr>
            </w:pPr>
            <w:r w:rsidRPr="00456213">
              <w:rPr>
                <w:rFonts w:asciiTheme="majorHAnsi" w:hAnsiTheme="majorHAnsi"/>
                <w:lang w:val="id-ID"/>
              </w:rPr>
              <w:t>0</w:t>
            </w:r>
            <w:r w:rsidR="009C5E68" w:rsidRPr="00456213">
              <w:rPr>
                <w:rFonts w:asciiTheme="majorHAnsi" w:hAnsiTheme="majorHAnsi"/>
                <w:lang w:val="id-ID"/>
              </w:rPr>
              <w:t xml:space="preserve"> orang</w:t>
            </w:r>
          </w:p>
        </w:tc>
      </w:tr>
      <w:tr w:rsidR="009C5E68" w:rsidRPr="00456213" w:rsidTr="00D86EDD">
        <w:tc>
          <w:tcPr>
            <w:tcW w:w="81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5.</w:t>
            </w:r>
          </w:p>
        </w:tc>
        <w:tc>
          <w:tcPr>
            <w:tcW w:w="414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SMA</w:t>
            </w:r>
          </w:p>
        </w:tc>
        <w:tc>
          <w:tcPr>
            <w:tcW w:w="2375" w:type="dxa"/>
          </w:tcPr>
          <w:p w:rsidR="009C5E68" w:rsidRPr="00456213" w:rsidRDefault="00B63ECA" w:rsidP="009C5E68">
            <w:pPr>
              <w:pStyle w:val="Style5"/>
              <w:spacing w:before="0" w:after="120"/>
              <w:ind w:left="0" w:right="74" w:firstLine="0"/>
              <w:jc w:val="center"/>
              <w:rPr>
                <w:rFonts w:asciiTheme="majorHAnsi" w:hAnsiTheme="majorHAnsi"/>
                <w:lang w:val="id-ID"/>
              </w:rPr>
            </w:pPr>
            <w:r w:rsidRPr="00456213">
              <w:rPr>
                <w:rFonts w:asciiTheme="majorHAnsi" w:hAnsiTheme="majorHAnsi"/>
                <w:lang w:val="id-ID"/>
              </w:rPr>
              <w:t>4</w:t>
            </w:r>
            <w:r w:rsidR="006F651E" w:rsidRPr="00456213">
              <w:rPr>
                <w:rFonts w:asciiTheme="majorHAnsi" w:hAnsiTheme="majorHAnsi"/>
                <w:lang w:val="id-ID"/>
              </w:rPr>
              <w:t xml:space="preserve"> orang</w:t>
            </w:r>
          </w:p>
        </w:tc>
      </w:tr>
      <w:tr w:rsidR="009C5E68" w:rsidRPr="00456213" w:rsidTr="00D86EDD">
        <w:tc>
          <w:tcPr>
            <w:tcW w:w="816" w:type="dxa"/>
          </w:tcPr>
          <w:p w:rsidR="009C5E68" w:rsidRPr="00456213" w:rsidRDefault="009C5E68" w:rsidP="002D50A3">
            <w:pPr>
              <w:pStyle w:val="Style5"/>
              <w:spacing w:before="0" w:after="120"/>
              <w:ind w:left="0" w:right="74" w:firstLine="0"/>
              <w:rPr>
                <w:rFonts w:asciiTheme="majorHAnsi" w:hAnsiTheme="majorHAnsi"/>
                <w:lang w:val="id-ID"/>
              </w:rPr>
            </w:pPr>
          </w:p>
        </w:tc>
        <w:tc>
          <w:tcPr>
            <w:tcW w:w="4146" w:type="dxa"/>
          </w:tcPr>
          <w:p w:rsidR="009C5E68" w:rsidRPr="00456213" w:rsidRDefault="009C5E68" w:rsidP="002D50A3">
            <w:pPr>
              <w:pStyle w:val="Style5"/>
              <w:spacing w:before="0" w:after="120"/>
              <w:ind w:left="0" w:right="74" w:firstLine="0"/>
              <w:rPr>
                <w:rFonts w:asciiTheme="majorHAnsi" w:hAnsiTheme="majorHAnsi"/>
                <w:lang w:val="id-ID"/>
              </w:rPr>
            </w:pPr>
            <w:r w:rsidRPr="00456213">
              <w:rPr>
                <w:rFonts w:asciiTheme="majorHAnsi" w:hAnsiTheme="majorHAnsi"/>
                <w:lang w:val="id-ID"/>
              </w:rPr>
              <w:t>Jumlah</w:t>
            </w:r>
          </w:p>
        </w:tc>
        <w:tc>
          <w:tcPr>
            <w:tcW w:w="2375" w:type="dxa"/>
          </w:tcPr>
          <w:p w:rsidR="009C5E68" w:rsidRPr="00456213" w:rsidRDefault="00AE3FEF" w:rsidP="00225CC7">
            <w:pPr>
              <w:pStyle w:val="Style5"/>
              <w:spacing w:before="0" w:after="120"/>
              <w:ind w:left="0" w:right="74" w:firstLine="0"/>
              <w:jc w:val="center"/>
              <w:rPr>
                <w:rFonts w:asciiTheme="majorHAnsi" w:hAnsiTheme="majorHAnsi"/>
                <w:lang w:val="id-ID"/>
              </w:rPr>
            </w:pPr>
            <w:r w:rsidRPr="00456213">
              <w:rPr>
                <w:rFonts w:asciiTheme="majorHAnsi" w:hAnsiTheme="majorHAnsi"/>
                <w:lang w:val="id-ID"/>
              </w:rPr>
              <w:t>2</w:t>
            </w:r>
            <w:r w:rsidR="00B63ECA" w:rsidRPr="00456213">
              <w:rPr>
                <w:rFonts w:asciiTheme="majorHAnsi" w:hAnsiTheme="majorHAnsi"/>
                <w:lang w:val="id-ID"/>
              </w:rPr>
              <w:t>4</w:t>
            </w:r>
            <w:r w:rsidR="0029642D" w:rsidRPr="00456213">
              <w:rPr>
                <w:rFonts w:asciiTheme="majorHAnsi" w:hAnsiTheme="majorHAnsi"/>
                <w:lang w:val="id-ID"/>
              </w:rPr>
              <w:t xml:space="preserve">   </w:t>
            </w:r>
            <w:r w:rsidR="006F651E" w:rsidRPr="00456213">
              <w:rPr>
                <w:rFonts w:asciiTheme="majorHAnsi" w:hAnsiTheme="majorHAnsi"/>
                <w:lang w:val="id-ID"/>
              </w:rPr>
              <w:t xml:space="preserve"> orang</w:t>
            </w:r>
          </w:p>
        </w:tc>
      </w:tr>
    </w:tbl>
    <w:p w:rsidR="00EF06B4" w:rsidRPr="00456213" w:rsidRDefault="00EF06B4" w:rsidP="002D50A3">
      <w:pPr>
        <w:pStyle w:val="ListParagraph"/>
        <w:spacing w:line="360" w:lineRule="auto"/>
        <w:ind w:left="993"/>
        <w:jc w:val="both"/>
        <w:rPr>
          <w:rFonts w:asciiTheme="majorHAnsi" w:hAnsiTheme="majorHAnsi"/>
          <w:b/>
          <w:sz w:val="24"/>
          <w:szCs w:val="24"/>
        </w:rPr>
      </w:pPr>
    </w:p>
    <w:p w:rsidR="00AA4F75" w:rsidRPr="00456213" w:rsidRDefault="00AA4F75" w:rsidP="002D50A3">
      <w:pPr>
        <w:pStyle w:val="ListParagraph"/>
        <w:numPr>
          <w:ilvl w:val="0"/>
          <w:numId w:val="7"/>
        </w:numPr>
        <w:spacing w:line="360" w:lineRule="auto"/>
        <w:ind w:left="993" w:hanging="284"/>
        <w:jc w:val="both"/>
        <w:rPr>
          <w:rFonts w:asciiTheme="majorHAnsi" w:hAnsiTheme="majorHAnsi"/>
          <w:b/>
          <w:sz w:val="24"/>
          <w:szCs w:val="24"/>
        </w:rPr>
      </w:pPr>
      <w:r w:rsidRPr="00456213">
        <w:rPr>
          <w:rFonts w:asciiTheme="majorHAnsi" w:hAnsiTheme="majorHAnsi"/>
          <w:b/>
          <w:sz w:val="24"/>
          <w:szCs w:val="24"/>
        </w:rPr>
        <w:t>Kebijakan</w:t>
      </w:r>
    </w:p>
    <w:p w:rsidR="008C3B8E" w:rsidRPr="00456213" w:rsidRDefault="0077447F" w:rsidP="008C3B8E">
      <w:pPr>
        <w:spacing w:after="0" w:line="480" w:lineRule="auto"/>
        <w:ind w:left="993"/>
        <w:jc w:val="both"/>
        <w:rPr>
          <w:rFonts w:asciiTheme="majorHAnsi" w:hAnsiTheme="majorHAnsi" w:cs="Arial"/>
          <w:sz w:val="24"/>
          <w:szCs w:val="24"/>
        </w:rPr>
      </w:pPr>
      <w:r w:rsidRPr="00456213">
        <w:rPr>
          <w:rFonts w:asciiTheme="majorHAnsi" w:hAnsiTheme="majorHAnsi" w:cs="Arial"/>
          <w:sz w:val="24"/>
          <w:szCs w:val="24"/>
        </w:rPr>
        <w:t xml:space="preserve">        </w:t>
      </w:r>
      <w:r w:rsidR="008C3B8E" w:rsidRPr="00456213">
        <w:rPr>
          <w:rFonts w:asciiTheme="majorHAnsi" w:hAnsiTheme="majorHAnsi" w:cs="Arial"/>
          <w:sz w:val="24"/>
          <w:szCs w:val="24"/>
        </w:rPr>
        <w:t xml:space="preserve">     </w:t>
      </w:r>
      <w:r w:rsidR="008C3B8E" w:rsidRPr="00456213">
        <w:rPr>
          <w:rFonts w:asciiTheme="majorHAnsi" w:hAnsiTheme="majorHAnsi" w:cs="Arial"/>
          <w:sz w:val="24"/>
          <w:szCs w:val="24"/>
          <w:lang w:val="af-ZA"/>
        </w:rPr>
        <w:t>Pimpinan unit kerja dalam melaksanakan programnya wajib memiliki kebijakan (ketentuan hukum) yang dapat dijadikan landasan bagi pelaksana dalam penyelenggaraan kegiatan. Dalam penyusunan kebijakan agar memperhatikan prinsip rasionalitas, efektifitas, efisiensi, dan produktivitas</w:t>
      </w:r>
      <w:r w:rsidR="008C3B8E" w:rsidRPr="00456213">
        <w:rPr>
          <w:rFonts w:asciiTheme="majorHAnsi" w:hAnsiTheme="majorHAnsi" w:cs="Arial"/>
          <w:sz w:val="24"/>
          <w:szCs w:val="24"/>
        </w:rPr>
        <w:t>.</w:t>
      </w:r>
    </w:p>
    <w:p w:rsidR="008C3B8E" w:rsidRPr="00456213" w:rsidRDefault="008C3B8E" w:rsidP="008C3B8E">
      <w:pPr>
        <w:spacing w:after="0" w:line="480" w:lineRule="auto"/>
        <w:ind w:left="567" w:firstLine="851"/>
        <w:jc w:val="both"/>
        <w:rPr>
          <w:rFonts w:asciiTheme="majorHAnsi" w:hAnsiTheme="majorHAnsi" w:cs="Arial"/>
          <w:sz w:val="24"/>
          <w:szCs w:val="24"/>
        </w:rPr>
      </w:pPr>
      <w:r w:rsidRPr="00456213">
        <w:rPr>
          <w:rFonts w:asciiTheme="majorHAnsi" w:hAnsiTheme="majorHAnsi" w:cs="Arial"/>
          <w:sz w:val="24"/>
          <w:szCs w:val="24"/>
        </w:rPr>
        <w:lastRenderedPageBreak/>
        <w:t xml:space="preserve">        </w:t>
      </w:r>
      <w:r w:rsidRPr="00456213">
        <w:rPr>
          <w:rFonts w:asciiTheme="majorHAnsi" w:hAnsiTheme="majorHAnsi" w:cs="Arial"/>
          <w:sz w:val="24"/>
          <w:szCs w:val="24"/>
          <w:lang w:val="af-ZA"/>
        </w:rPr>
        <w:t>Kebijakan merupakan salah satu sarana pengendalian intern pemerintah untuk memandu pelaksanaan program/kegiatan mengarah pada tujuan yang harus dicapai, dengan  menjelaskan secara rinci hal-hal yang dilakukan. Kebijakan merupakan  pedoman yang didokumentasikan dan berlaku pada setiap aktivitas yang berhubungan dengan pencapaian tujuan program/kegiatan.</w:t>
      </w:r>
    </w:p>
    <w:p w:rsidR="008C3B8E" w:rsidRPr="00456213" w:rsidRDefault="008C3B8E" w:rsidP="008C3B8E">
      <w:pPr>
        <w:pStyle w:val="ListParagraph"/>
        <w:spacing w:after="0" w:line="480" w:lineRule="auto"/>
        <w:ind w:left="567" w:firstLine="851"/>
        <w:jc w:val="both"/>
        <w:rPr>
          <w:rFonts w:asciiTheme="majorHAnsi" w:hAnsiTheme="majorHAnsi"/>
          <w:sz w:val="24"/>
          <w:szCs w:val="24"/>
        </w:rPr>
      </w:pPr>
      <w:r w:rsidRPr="00456213">
        <w:rPr>
          <w:rFonts w:asciiTheme="majorHAnsi" w:hAnsiTheme="majorHAnsi" w:cs="Arial"/>
          <w:sz w:val="24"/>
          <w:szCs w:val="24"/>
        </w:rPr>
        <w:t xml:space="preserve">Pimpinan telah menetapkan KAK/TOR sebagai acuan dalam penentuan kebijakan. Pimpinan telah menyusun dan menetapkan Tim berdasarkan kompetensi untuk melakukan pemantauan penerapan kebijakan. Kebijakan telah dijabarkan kedalam juklak/juknis kegiatan. </w:t>
      </w:r>
      <w:r w:rsidRPr="00456213">
        <w:rPr>
          <w:rFonts w:asciiTheme="majorHAnsi" w:hAnsiTheme="majorHAnsi"/>
          <w:sz w:val="24"/>
          <w:szCs w:val="24"/>
        </w:rPr>
        <w:t>Dalam pelaksanaan program dan kegiatan sudah dilaksanakan sosialisasi kepada seluruh staf pada awal tahun anggaran. Kegiatan sosialisasi juga dilakukan secara berkala setiap pelaksanaan kegiatan. Setiap dilakukan sosialisasi ini dibuat secara tertulis laporannya berupa buku rapat, daftar hadir maupun notulen rapat. Sebaiknya dilakukan rekapitulasi daftar hadir maupun notulen rapat dari setiap sosialisai yang telah dilakukan. Pembuatan Juklak, Juknis, dan TOR telah dilaksanakan.</w:t>
      </w:r>
    </w:p>
    <w:p w:rsidR="0077447F" w:rsidRPr="00456213" w:rsidRDefault="0077447F" w:rsidP="008C3B8E">
      <w:pPr>
        <w:spacing w:after="120" w:line="360" w:lineRule="auto"/>
        <w:ind w:left="993"/>
        <w:jc w:val="both"/>
        <w:rPr>
          <w:rFonts w:asciiTheme="majorHAnsi" w:hAnsiTheme="majorHAnsi"/>
          <w:b/>
          <w:color w:val="FF0000"/>
          <w:sz w:val="24"/>
          <w:szCs w:val="24"/>
        </w:rPr>
      </w:pPr>
    </w:p>
    <w:p w:rsidR="00AA4F75" w:rsidRPr="00456213" w:rsidRDefault="00AA4F75" w:rsidP="002D50A3">
      <w:pPr>
        <w:pStyle w:val="ListParagraph"/>
        <w:numPr>
          <w:ilvl w:val="0"/>
          <w:numId w:val="7"/>
        </w:numPr>
        <w:spacing w:line="360" w:lineRule="auto"/>
        <w:ind w:left="993" w:hanging="284"/>
        <w:jc w:val="both"/>
        <w:rPr>
          <w:rFonts w:asciiTheme="majorHAnsi" w:hAnsiTheme="majorHAnsi"/>
          <w:b/>
          <w:sz w:val="24"/>
          <w:szCs w:val="24"/>
        </w:rPr>
      </w:pPr>
      <w:r w:rsidRPr="00456213">
        <w:rPr>
          <w:rFonts w:asciiTheme="majorHAnsi" w:hAnsiTheme="majorHAnsi"/>
          <w:b/>
          <w:sz w:val="24"/>
          <w:szCs w:val="24"/>
        </w:rPr>
        <w:t>Prosedur</w:t>
      </w:r>
    </w:p>
    <w:p w:rsidR="008C3B8E" w:rsidRPr="00456213" w:rsidRDefault="008C3B8E" w:rsidP="008C3B8E">
      <w:pPr>
        <w:spacing w:after="0" w:line="480" w:lineRule="auto"/>
        <w:ind w:left="567" w:firstLine="851"/>
        <w:jc w:val="both"/>
        <w:rPr>
          <w:rFonts w:asciiTheme="majorHAnsi" w:hAnsiTheme="majorHAnsi" w:cs="Arial"/>
          <w:i/>
          <w:sz w:val="24"/>
          <w:szCs w:val="24"/>
        </w:rPr>
      </w:pPr>
      <w:r w:rsidRPr="00456213">
        <w:rPr>
          <w:rFonts w:asciiTheme="majorHAnsi" w:hAnsiTheme="majorHAnsi" w:cs="Arial"/>
          <w:sz w:val="24"/>
          <w:szCs w:val="24"/>
        </w:rPr>
        <w:t xml:space="preserve">Prosedur adalah rangkaian (urut-urutan) dari beberapa perintah atau statemen atau aturan yang mewakili aktivitas, yang dilakukan oleh satu atau beberapa orang dengan peralatan dan waktu tertentu untuk mencapai tujuan yang diharapkan sesuai dengan kebijakan pimpinan. Prosedur harus dibuat sederhana dan mengacu pada tugas pokok dan </w:t>
      </w:r>
      <w:r w:rsidRPr="00456213">
        <w:rPr>
          <w:rFonts w:asciiTheme="majorHAnsi" w:hAnsiTheme="majorHAnsi" w:cs="Arial"/>
          <w:sz w:val="24"/>
          <w:szCs w:val="24"/>
        </w:rPr>
        <w:lastRenderedPageBreak/>
        <w:t xml:space="preserve">fungsi, ditetapkan secara tertulis, mudah dipahami, dan disosialisasikan kepada pihak yang berkepentingan guna memberikan pelayanan prima kepada pengguna jasa </w:t>
      </w:r>
      <w:r w:rsidRPr="00456213">
        <w:rPr>
          <w:rFonts w:asciiTheme="majorHAnsi" w:hAnsiTheme="majorHAnsi" w:cs="Arial"/>
          <w:i/>
          <w:sz w:val="24"/>
          <w:szCs w:val="24"/>
        </w:rPr>
        <w:t xml:space="preserve">(stakeholders). </w:t>
      </w:r>
    </w:p>
    <w:p w:rsidR="008C3B8E" w:rsidRPr="00456213" w:rsidRDefault="008C3B8E" w:rsidP="008C3B8E">
      <w:pPr>
        <w:spacing w:after="0" w:line="480" w:lineRule="auto"/>
        <w:ind w:left="567" w:firstLine="851"/>
        <w:jc w:val="both"/>
        <w:rPr>
          <w:rFonts w:asciiTheme="majorHAnsi" w:hAnsiTheme="majorHAnsi" w:cs="Arial"/>
          <w:sz w:val="24"/>
          <w:szCs w:val="24"/>
        </w:rPr>
      </w:pPr>
      <w:r w:rsidRPr="00456213">
        <w:rPr>
          <w:rFonts w:asciiTheme="majorHAnsi" w:hAnsiTheme="majorHAnsi" w:cs="Arial"/>
          <w:sz w:val="24"/>
          <w:szCs w:val="24"/>
        </w:rPr>
        <w:tab/>
        <w:t>Pimpinan unit kerja sudah membuat prosedur kerja sebagai sarana pengendalian intern. SOP yang telah di buat seharusnya dibuat lengkap untuk seluruh kegiatan sesuai dengan tupoksi/kebutuhan organisasi dalam mendukung pelaksanaan kegiatan dan tupoksi unit kerja. Prosedur dalam SOP hendaknya dibuat secara sederhana, tidak bertele-tele, jelas dan fleksibel serta disosialisasikan/ dikomunikasikan kepada seluruh karyawan/pegawai pada unit kerja/satker dan pengguna.</w:t>
      </w:r>
    </w:p>
    <w:p w:rsidR="002E3B99" w:rsidRPr="00456213" w:rsidRDefault="002E3B99" w:rsidP="002D50A3">
      <w:pPr>
        <w:pStyle w:val="ListParagraph"/>
        <w:spacing w:line="360" w:lineRule="auto"/>
        <w:ind w:firstLine="556"/>
        <w:jc w:val="both"/>
        <w:rPr>
          <w:rFonts w:asciiTheme="majorHAnsi" w:hAnsiTheme="majorHAnsi"/>
          <w:sz w:val="24"/>
          <w:szCs w:val="24"/>
        </w:rPr>
      </w:pPr>
    </w:p>
    <w:p w:rsidR="006A0C73" w:rsidRPr="00456213" w:rsidRDefault="006A0C73" w:rsidP="002D50A3">
      <w:pPr>
        <w:pStyle w:val="ListParagraph"/>
        <w:numPr>
          <w:ilvl w:val="0"/>
          <w:numId w:val="3"/>
        </w:numPr>
        <w:spacing w:line="360" w:lineRule="auto"/>
        <w:rPr>
          <w:rFonts w:asciiTheme="majorHAnsi" w:hAnsiTheme="majorHAnsi"/>
          <w:b/>
          <w:sz w:val="24"/>
          <w:szCs w:val="24"/>
        </w:rPr>
      </w:pPr>
      <w:r w:rsidRPr="00456213">
        <w:rPr>
          <w:rFonts w:asciiTheme="majorHAnsi" w:hAnsiTheme="majorHAnsi"/>
          <w:b/>
          <w:sz w:val="24"/>
          <w:szCs w:val="24"/>
        </w:rPr>
        <w:t>Penilaian Resiko</w:t>
      </w:r>
    </w:p>
    <w:p w:rsidR="008C3B8E" w:rsidRPr="00456213" w:rsidRDefault="008C3B8E" w:rsidP="008C3B8E">
      <w:pPr>
        <w:pStyle w:val="ListParagraph"/>
        <w:spacing w:after="0" w:line="480" w:lineRule="auto"/>
        <w:ind w:left="0" w:firstLine="851"/>
        <w:jc w:val="both"/>
        <w:rPr>
          <w:rFonts w:asciiTheme="majorHAnsi" w:hAnsiTheme="majorHAnsi"/>
          <w:sz w:val="24"/>
          <w:szCs w:val="24"/>
        </w:rPr>
      </w:pPr>
      <w:r w:rsidRPr="00456213">
        <w:rPr>
          <w:rFonts w:asciiTheme="majorHAnsi" w:hAnsiTheme="majorHAnsi"/>
          <w:sz w:val="24"/>
          <w:szCs w:val="24"/>
        </w:rPr>
        <w:t xml:space="preserve">Maksud dari unsur ini dalam suatu pelaksanaan program/kegiatan dapat berpotensi menimbulkan kejadian yang dapat merugikan, sehingga tujuan kegiatan dapat terhambat dan atau tidak tercapai. Adapun kondisi dalam pengelolaan kegiatan antara lain: </w:t>
      </w:r>
    </w:p>
    <w:p w:rsidR="008C3B8E" w:rsidRPr="00456213" w:rsidRDefault="008C3B8E" w:rsidP="008C3B8E">
      <w:pPr>
        <w:numPr>
          <w:ilvl w:val="0"/>
          <w:numId w:val="9"/>
        </w:numPr>
        <w:spacing w:after="0" w:line="480" w:lineRule="auto"/>
        <w:ind w:left="567" w:hanging="567"/>
        <w:jc w:val="both"/>
        <w:rPr>
          <w:rFonts w:asciiTheme="majorHAnsi" w:hAnsiTheme="majorHAnsi" w:cs="Arial"/>
          <w:b/>
          <w:i/>
          <w:sz w:val="24"/>
          <w:szCs w:val="24"/>
        </w:rPr>
      </w:pPr>
      <w:r w:rsidRPr="00456213">
        <w:rPr>
          <w:rFonts w:asciiTheme="majorHAnsi" w:hAnsiTheme="majorHAnsi" w:cs="Arial"/>
          <w:b/>
          <w:i/>
          <w:sz w:val="24"/>
          <w:szCs w:val="24"/>
        </w:rPr>
        <w:t xml:space="preserve">Identifikasi Risiko </w:t>
      </w:r>
    </w:p>
    <w:p w:rsidR="008C3B8E" w:rsidRPr="00456213" w:rsidRDefault="008C3B8E" w:rsidP="008C3B8E">
      <w:pPr>
        <w:spacing w:after="0" w:line="480" w:lineRule="auto"/>
        <w:ind w:left="567" w:firstLine="851"/>
        <w:jc w:val="both"/>
        <w:rPr>
          <w:rFonts w:asciiTheme="majorHAnsi" w:hAnsiTheme="majorHAnsi" w:cs="Arial"/>
          <w:sz w:val="24"/>
          <w:szCs w:val="24"/>
        </w:rPr>
      </w:pPr>
      <w:r w:rsidRPr="00456213">
        <w:rPr>
          <w:rFonts w:asciiTheme="majorHAnsi" w:hAnsiTheme="majorHAnsi" w:cs="Arial"/>
          <w:sz w:val="24"/>
          <w:szCs w:val="24"/>
        </w:rPr>
        <w:t>Identifikasi risiko dilaksanakan di awal (perencanaan), dengan melaksanakan identifikasi tahapan-tahapan kegiatan yang tertuang dalam TOR</w:t>
      </w:r>
      <w:r w:rsidRPr="00456213">
        <w:rPr>
          <w:rFonts w:asciiTheme="majorHAnsi" w:hAnsiTheme="majorHAnsi" w:cs="Arial"/>
          <w:b/>
          <w:sz w:val="24"/>
          <w:szCs w:val="24"/>
        </w:rPr>
        <w:t xml:space="preserve"> </w:t>
      </w:r>
      <w:r w:rsidRPr="00456213">
        <w:rPr>
          <w:rFonts w:asciiTheme="majorHAnsi" w:hAnsiTheme="majorHAnsi" w:cs="Arial"/>
          <w:sz w:val="24"/>
          <w:szCs w:val="24"/>
        </w:rPr>
        <w:t>kegiatan beserta unit kerja pelaksana kegiatan.</w:t>
      </w:r>
    </w:p>
    <w:p w:rsidR="008C3B8E" w:rsidRPr="00456213" w:rsidRDefault="008C3B8E" w:rsidP="008C3B8E">
      <w:pPr>
        <w:numPr>
          <w:ilvl w:val="0"/>
          <w:numId w:val="10"/>
        </w:numPr>
        <w:spacing w:after="0" w:line="480" w:lineRule="auto"/>
        <w:ind w:left="1134" w:hanging="567"/>
        <w:jc w:val="both"/>
        <w:rPr>
          <w:rFonts w:asciiTheme="majorHAnsi" w:hAnsiTheme="majorHAnsi" w:cs="Arial"/>
          <w:i/>
          <w:sz w:val="24"/>
          <w:szCs w:val="24"/>
          <w:lang w:val="es-ES"/>
        </w:rPr>
      </w:pPr>
      <w:r w:rsidRPr="00456213">
        <w:rPr>
          <w:rFonts w:asciiTheme="majorHAnsi" w:hAnsiTheme="majorHAnsi" w:cs="Arial"/>
          <w:i/>
          <w:sz w:val="24"/>
          <w:szCs w:val="24"/>
          <w:lang w:val="es-ES"/>
        </w:rPr>
        <w:t xml:space="preserve">Penetapan Titik Kritis pada Kegiatan </w:t>
      </w:r>
    </w:p>
    <w:p w:rsidR="008C3B8E" w:rsidRPr="00456213" w:rsidRDefault="008C3B8E" w:rsidP="00F318E8">
      <w:pPr>
        <w:spacing w:after="0" w:line="480" w:lineRule="auto"/>
        <w:ind w:left="1134" w:firstLine="306"/>
        <w:jc w:val="both"/>
        <w:rPr>
          <w:rFonts w:asciiTheme="majorHAnsi" w:hAnsiTheme="majorHAnsi" w:cs="Arial"/>
          <w:sz w:val="24"/>
          <w:szCs w:val="24"/>
          <w:lang w:val="sv-SE"/>
        </w:rPr>
      </w:pPr>
      <w:r w:rsidRPr="00456213">
        <w:rPr>
          <w:rFonts w:asciiTheme="majorHAnsi" w:hAnsiTheme="majorHAnsi" w:cs="Arial"/>
          <w:sz w:val="24"/>
          <w:szCs w:val="24"/>
          <w:lang w:val="sv-SE"/>
        </w:rPr>
        <w:t xml:space="preserve">Titik kritis diperoleh dari TOR pelaksanaan kegiatan strategis.  Penetapan titik kritis berdasarkan tahapan kegiatan yang telah ditetapkan dalam TOR sehingga ketepatan kegiatan atas sasaran </w:t>
      </w:r>
      <w:r w:rsidRPr="00456213">
        <w:rPr>
          <w:rFonts w:asciiTheme="majorHAnsi" w:hAnsiTheme="majorHAnsi" w:cs="Arial"/>
          <w:sz w:val="24"/>
          <w:szCs w:val="24"/>
          <w:lang w:val="sv-SE"/>
        </w:rPr>
        <w:lastRenderedPageBreak/>
        <w:t xml:space="preserve">program, ketepatan alokasi anggaran dan kebutuhan serta ketepatan penetapan indikator kinerja dapat tergambar dengan jelas. Sehingga perubahan penetapan titik kritis dapat pula digunakan untuk merevisi TOR  yang telah ditetapkan sebelumnya. </w:t>
      </w:r>
    </w:p>
    <w:p w:rsidR="008C3B8E" w:rsidRPr="00456213" w:rsidRDefault="008C3B8E" w:rsidP="008C3B8E">
      <w:pPr>
        <w:numPr>
          <w:ilvl w:val="0"/>
          <w:numId w:val="10"/>
        </w:numPr>
        <w:spacing w:after="0" w:line="480" w:lineRule="auto"/>
        <w:ind w:left="1134" w:hanging="567"/>
        <w:jc w:val="both"/>
        <w:rPr>
          <w:rFonts w:asciiTheme="majorHAnsi" w:hAnsiTheme="majorHAnsi" w:cs="Arial"/>
          <w:i/>
          <w:sz w:val="24"/>
          <w:szCs w:val="24"/>
        </w:rPr>
      </w:pPr>
      <w:r w:rsidRPr="00456213">
        <w:rPr>
          <w:rFonts w:asciiTheme="majorHAnsi" w:hAnsiTheme="majorHAnsi" w:cs="Arial"/>
          <w:i/>
          <w:sz w:val="24"/>
          <w:szCs w:val="24"/>
        </w:rPr>
        <w:t xml:space="preserve">Menyusun Daftar Risiko </w:t>
      </w:r>
    </w:p>
    <w:p w:rsidR="008C3B8E" w:rsidRPr="00456213" w:rsidRDefault="008C3B8E" w:rsidP="00F318E8">
      <w:pPr>
        <w:spacing w:after="0" w:line="480" w:lineRule="auto"/>
        <w:ind w:left="1134" w:firstLine="306"/>
        <w:jc w:val="both"/>
        <w:rPr>
          <w:rFonts w:asciiTheme="majorHAnsi" w:hAnsiTheme="majorHAnsi" w:cs="Arial"/>
          <w:sz w:val="24"/>
          <w:szCs w:val="24"/>
        </w:rPr>
      </w:pPr>
      <w:r w:rsidRPr="00456213">
        <w:rPr>
          <w:rFonts w:asciiTheme="majorHAnsi" w:hAnsiTheme="majorHAnsi" w:cs="Arial"/>
          <w:sz w:val="24"/>
          <w:szCs w:val="24"/>
        </w:rPr>
        <w:t xml:space="preserve">Daftar risiko merupakan rekapitulasi dari seluruh risiko yang mungkin akan terjadi pada kegiatan yang menjadi tanggung jawab unit kerja. Daftar risiko memuat penyebab dan dampak dari risiko yang telah teridentifikasi. Risiko-risiko yang telah diidentifikasi tersebut, selanjutnya direkapitulasi dalam daftar risiko. </w:t>
      </w:r>
    </w:p>
    <w:p w:rsidR="00EB3529" w:rsidRPr="00456213" w:rsidRDefault="00EB3529" w:rsidP="002D50A3">
      <w:pPr>
        <w:numPr>
          <w:ilvl w:val="0"/>
          <w:numId w:val="9"/>
        </w:numPr>
        <w:tabs>
          <w:tab w:val="left" w:pos="851"/>
        </w:tabs>
        <w:spacing w:before="120" w:after="120" w:line="360" w:lineRule="auto"/>
        <w:ind w:left="851" w:hanging="284"/>
        <w:jc w:val="both"/>
        <w:rPr>
          <w:rFonts w:asciiTheme="majorHAnsi" w:hAnsiTheme="majorHAnsi" w:cs="Arial"/>
          <w:b/>
          <w:sz w:val="24"/>
          <w:szCs w:val="24"/>
        </w:rPr>
      </w:pPr>
      <w:r w:rsidRPr="00456213">
        <w:rPr>
          <w:rFonts w:asciiTheme="majorHAnsi" w:hAnsiTheme="majorHAnsi" w:cs="Arial"/>
          <w:b/>
          <w:sz w:val="24"/>
          <w:szCs w:val="24"/>
        </w:rPr>
        <w:t xml:space="preserve">Penanganan Risiko </w:t>
      </w:r>
    </w:p>
    <w:p w:rsidR="008C3B8E" w:rsidRDefault="008C3B8E" w:rsidP="00F318E8">
      <w:pPr>
        <w:pStyle w:val="ListParagraph"/>
        <w:spacing w:after="0" w:line="480" w:lineRule="auto"/>
        <w:ind w:left="851" w:firstLine="589"/>
        <w:contextualSpacing w:val="0"/>
        <w:jc w:val="both"/>
        <w:rPr>
          <w:rFonts w:asciiTheme="majorHAnsi" w:hAnsiTheme="majorHAnsi" w:cs="Arial"/>
          <w:sz w:val="24"/>
          <w:szCs w:val="24"/>
        </w:rPr>
      </w:pPr>
      <w:r w:rsidRPr="00456213">
        <w:rPr>
          <w:rFonts w:asciiTheme="majorHAnsi" w:hAnsiTheme="majorHAnsi" w:cs="Arial"/>
          <w:sz w:val="24"/>
          <w:szCs w:val="24"/>
        </w:rPr>
        <w:t>Berdasarkan daftar risiko yang telah ditetapkan, disusun rencana upaya-upaya yang akan dilakukan untuk menangani risiko yang telah teridentifikasi. Upaya-upaya tersebut diarahkan untuk mengeliminasi penyebab terjadinya risiko. Daftar penanganan risiko unit kerja tersebut dalam melaksanakan kegiatan-kegiatan yang menjadi tanggung jawabnya.</w:t>
      </w:r>
    </w:p>
    <w:p w:rsidR="00EB3529" w:rsidRPr="00456213" w:rsidRDefault="00EB3529" w:rsidP="002D50A3">
      <w:pPr>
        <w:numPr>
          <w:ilvl w:val="0"/>
          <w:numId w:val="9"/>
        </w:numPr>
        <w:tabs>
          <w:tab w:val="left" w:pos="851"/>
        </w:tabs>
        <w:spacing w:before="120" w:after="120" w:line="360" w:lineRule="auto"/>
        <w:ind w:left="709" w:hanging="142"/>
        <w:jc w:val="both"/>
        <w:rPr>
          <w:rFonts w:asciiTheme="majorHAnsi" w:hAnsiTheme="majorHAnsi" w:cs="Arial"/>
          <w:b/>
          <w:sz w:val="24"/>
          <w:szCs w:val="24"/>
          <w:lang w:val="fi-FI"/>
        </w:rPr>
      </w:pPr>
      <w:r w:rsidRPr="00456213">
        <w:rPr>
          <w:rFonts w:asciiTheme="majorHAnsi" w:hAnsiTheme="majorHAnsi" w:cs="Arial"/>
          <w:b/>
          <w:sz w:val="24"/>
          <w:szCs w:val="24"/>
          <w:lang w:val="fi-FI"/>
        </w:rPr>
        <w:t>Pemantauan dan Evaluasi Terhadap Penanganan Risiko</w:t>
      </w:r>
    </w:p>
    <w:p w:rsidR="00EB3529" w:rsidRPr="00456213" w:rsidRDefault="00EB3529" w:rsidP="002D50A3">
      <w:pPr>
        <w:tabs>
          <w:tab w:val="left" w:pos="709"/>
        </w:tabs>
        <w:spacing w:before="120" w:after="120" w:line="360" w:lineRule="auto"/>
        <w:ind w:left="851" w:firstLine="567"/>
        <w:jc w:val="both"/>
        <w:rPr>
          <w:rFonts w:asciiTheme="majorHAnsi" w:hAnsiTheme="majorHAnsi" w:cs="Arial"/>
          <w:sz w:val="24"/>
          <w:szCs w:val="24"/>
        </w:rPr>
      </w:pPr>
      <w:r w:rsidRPr="00456213">
        <w:rPr>
          <w:rFonts w:asciiTheme="majorHAnsi" w:hAnsiTheme="majorHAnsi" w:cs="Arial"/>
          <w:sz w:val="24"/>
          <w:szCs w:val="24"/>
          <w:lang w:val="fi-FI"/>
        </w:rPr>
        <w:t xml:space="preserve">Pemantauan dan evaluasi merupakan proses penelusuran dan evaluasi yang sistematis dari hasil kerja proses penanganan risiko yang telah dilakukan dan digunakan sebagai dasar dalam penyusunan strategi penanganan risiko yang lebih baik di kemudian hari. Kegiatan pemantauan dan evaluasi terhadap penanganan risiko dilaksanakan pada awal tahun anggaran berjalan oleh setiap unit kerja/satker.  Hal ini bertujuan untuk menilai pencapaian target dan realisasi </w:t>
      </w:r>
      <w:r w:rsidRPr="00456213">
        <w:rPr>
          <w:rFonts w:asciiTheme="majorHAnsi" w:hAnsiTheme="majorHAnsi" w:cs="Arial"/>
          <w:sz w:val="24"/>
          <w:szCs w:val="24"/>
          <w:lang w:val="fi-FI"/>
        </w:rPr>
        <w:lastRenderedPageBreak/>
        <w:t>pelaksanaan kegiatan, serta kendala yang terjadi. Hasil pemantauan dan evaluasi penanganan risiko diharapkan menjadi masukan bagi pimpinan unit kerja/</w:t>
      </w:r>
      <w:r w:rsidRPr="00456213">
        <w:rPr>
          <w:rFonts w:asciiTheme="majorHAnsi" w:hAnsiTheme="majorHAnsi" w:cs="Arial"/>
          <w:sz w:val="24"/>
          <w:szCs w:val="24"/>
        </w:rPr>
        <w:t>s</w:t>
      </w:r>
      <w:r w:rsidRPr="00456213">
        <w:rPr>
          <w:rFonts w:asciiTheme="majorHAnsi" w:hAnsiTheme="majorHAnsi" w:cs="Arial"/>
          <w:sz w:val="24"/>
          <w:szCs w:val="24"/>
          <w:lang w:val="fi-FI"/>
        </w:rPr>
        <w:t xml:space="preserve">atker. </w:t>
      </w:r>
    </w:p>
    <w:p w:rsidR="009D49BD" w:rsidRPr="00456213" w:rsidRDefault="00EB3529" w:rsidP="002D50A3">
      <w:pPr>
        <w:pStyle w:val="Style5"/>
        <w:spacing w:before="0" w:after="120"/>
        <w:ind w:left="851" w:firstLine="567"/>
        <w:rPr>
          <w:rFonts w:asciiTheme="majorHAnsi" w:hAnsiTheme="majorHAnsi"/>
          <w:lang w:val="id-ID"/>
        </w:rPr>
      </w:pPr>
      <w:r w:rsidRPr="00456213">
        <w:rPr>
          <w:rFonts w:asciiTheme="majorHAnsi" w:eastAsia="Calibri" w:hAnsiTheme="majorHAnsi"/>
          <w:lang w:val="id-ID"/>
        </w:rPr>
        <w:t>Pimpinan Satuan Kerja/Penanggungjawab Kegiatan wajib melakukan penilaian risiko yang meliputi identifikasi, penanganan, pemantauan dan evaluasi terhadap penanganan risiko kegi</w:t>
      </w:r>
      <w:r w:rsidR="007B6695" w:rsidRPr="00456213">
        <w:rPr>
          <w:rFonts w:asciiTheme="majorHAnsi" w:eastAsia="Calibri" w:hAnsiTheme="majorHAnsi"/>
          <w:lang w:val="id-ID"/>
        </w:rPr>
        <w:t xml:space="preserve">atan. </w:t>
      </w:r>
    </w:p>
    <w:p w:rsidR="00AB7612" w:rsidRPr="00456213" w:rsidRDefault="00AB7612" w:rsidP="002D50A3">
      <w:pPr>
        <w:pStyle w:val="ListParagraph"/>
        <w:spacing w:line="360" w:lineRule="auto"/>
        <w:ind w:left="709" w:firstLine="567"/>
        <w:jc w:val="both"/>
        <w:rPr>
          <w:rFonts w:asciiTheme="majorHAnsi" w:hAnsiTheme="majorHAnsi"/>
          <w:sz w:val="24"/>
          <w:szCs w:val="24"/>
        </w:rPr>
      </w:pPr>
    </w:p>
    <w:p w:rsidR="006A0C73" w:rsidRPr="00456213" w:rsidRDefault="006A0C73" w:rsidP="002D50A3">
      <w:pPr>
        <w:pStyle w:val="ListParagraph"/>
        <w:numPr>
          <w:ilvl w:val="0"/>
          <w:numId w:val="3"/>
        </w:numPr>
        <w:spacing w:line="360" w:lineRule="auto"/>
        <w:rPr>
          <w:rFonts w:asciiTheme="majorHAnsi" w:hAnsiTheme="majorHAnsi"/>
          <w:b/>
          <w:sz w:val="24"/>
          <w:szCs w:val="24"/>
        </w:rPr>
      </w:pPr>
      <w:r w:rsidRPr="00456213">
        <w:rPr>
          <w:rFonts w:asciiTheme="majorHAnsi" w:hAnsiTheme="majorHAnsi"/>
          <w:b/>
          <w:sz w:val="24"/>
          <w:szCs w:val="24"/>
        </w:rPr>
        <w:t>Kegiatan Pengendalian</w:t>
      </w:r>
    </w:p>
    <w:p w:rsidR="00820085" w:rsidRPr="00456213" w:rsidRDefault="00820085" w:rsidP="002D50A3">
      <w:pPr>
        <w:pStyle w:val="ListParagraph"/>
        <w:spacing w:after="120" w:line="360" w:lineRule="auto"/>
        <w:ind w:firstLine="556"/>
        <w:contextualSpacing w:val="0"/>
        <w:jc w:val="both"/>
        <w:rPr>
          <w:rFonts w:asciiTheme="majorHAnsi" w:hAnsiTheme="majorHAnsi" w:cs="Arial"/>
          <w:sz w:val="24"/>
          <w:szCs w:val="24"/>
        </w:rPr>
      </w:pPr>
      <w:r w:rsidRPr="00456213">
        <w:rPr>
          <w:rFonts w:asciiTheme="majorHAnsi" w:hAnsiTheme="majorHAnsi" w:cs="Arial"/>
          <w:sz w:val="24"/>
          <w:szCs w:val="24"/>
        </w:rPr>
        <w:t>Kegiatan pengendalian adalah tindakan yang diperlukan untuk mengatasi risiko serta penetapan dan pelaksanaan kebijakan dan prosedur untuk memastikan bahwa tindakan mengatasi risiko telah dilaksanakan secara efektif.</w:t>
      </w:r>
    </w:p>
    <w:p w:rsidR="001A7183" w:rsidRPr="00456213" w:rsidRDefault="00820085" w:rsidP="002D50A3">
      <w:pPr>
        <w:autoSpaceDE w:val="0"/>
        <w:autoSpaceDN w:val="0"/>
        <w:adjustRightInd w:val="0"/>
        <w:spacing w:line="360" w:lineRule="auto"/>
        <w:ind w:left="709" w:firstLine="556"/>
        <w:jc w:val="both"/>
        <w:rPr>
          <w:rFonts w:asciiTheme="majorHAnsi" w:hAnsiTheme="majorHAnsi" w:cs="Arial"/>
          <w:sz w:val="24"/>
          <w:szCs w:val="24"/>
        </w:rPr>
      </w:pPr>
      <w:r w:rsidRPr="00456213">
        <w:rPr>
          <w:rFonts w:asciiTheme="majorHAnsi" w:hAnsiTheme="majorHAnsi" w:cs="Arial"/>
          <w:sz w:val="24"/>
          <w:szCs w:val="24"/>
        </w:rPr>
        <w:t>Pengendalian dilaksanakan untuk memastikan bahwa kebijakan dan prosedur yang ditetapkan telah diikuti dan dipatuhi oleh seluruh personil serta dilaksanakan untuk mengantisipasi terjadinya penyimpangan terhadap potensi penyimpangan atau titik-titik kritis kegiatan hasil analisa risiko. Untuk itu Pimpinan telah menetapkan visi, misi organisasi secara tertulis di unit kerja kerja /satker</w:t>
      </w:r>
      <w:r w:rsidR="00B61DA5" w:rsidRPr="00456213">
        <w:rPr>
          <w:rFonts w:asciiTheme="majorHAnsi" w:hAnsiTheme="majorHAnsi" w:cs="Arial"/>
          <w:sz w:val="24"/>
          <w:szCs w:val="24"/>
        </w:rPr>
        <w:t xml:space="preserve"> mengacu pada tugas pokok dan</w:t>
      </w:r>
      <w:r w:rsidR="00DA780E" w:rsidRPr="00456213">
        <w:rPr>
          <w:rFonts w:asciiTheme="majorHAnsi" w:hAnsiTheme="majorHAnsi" w:cs="Arial"/>
          <w:sz w:val="24"/>
          <w:szCs w:val="24"/>
        </w:rPr>
        <w:t xml:space="preserve"> </w:t>
      </w:r>
      <w:r w:rsidR="00B61DA5" w:rsidRPr="00456213">
        <w:rPr>
          <w:rFonts w:asciiTheme="majorHAnsi" w:hAnsiTheme="majorHAnsi" w:cs="Arial"/>
          <w:sz w:val="24"/>
          <w:szCs w:val="24"/>
        </w:rPr>
        <w:t>fungsi dari unit kerja/satker</w:t>
      </w:r>
      <w:r w:rsidR="00AE3FEF" w:rsidRPr="00456213">
        <w:rPr>
          <w:rFonts w:asciiTheme="majorHAnsi" w:hAnsiTheme="majorHAnsi" w:cs="Arial"/>
          <w:sz w:val="24"/>
          <w:szCs w:val="24"/>
        </w:rPr>
        <w:t xml:space="preserve"> dan pada tahun 201</w:t>
      </w:r>
      <w:r w:rsidR="00951416" w:rsidRPr="00456213">
        <w:rPr>
          <w:rFonts w:asciiTheme="majorHAnsi" w:hAnsiTheme="majorHAnsi" w:cs="Arial"/>
          <w:sz w:val="24"/>
          <w:szCs w:val="24"/>
        </w:rPr>
        <w:t>8</w:t>
      </w:r>
      <w:r w:rsidR="00DA780E" w:rsidRPr="00456213">
        <w:rPr>
          <w:rFonts w:asciiTheme="majorHAnsi" w:hAnsiTheme="majorHAnsi" w:cs="Arial"/>
          <w:sz w:val="24"/>
          <w:szCs w:val="24"/>
        </w:rPr>
        <w:t xml:space="preserve"> sedang disusun Renstra Dinas Pertanian Tahun 201</w:t>
      </w:r>
      <w:r w:rsidR="00B84211">
        <w:rPr>
          <w:rFonts w:asciiTheme="majorHAnsi" w:hAnsiTheme="majorHAnsi" w:cs="Arial"/>
          <w:sz w:val="24"/>
          <w:szCs w:val="24"/>
        </w:rPr>
        <w:t>7</w:t>
      </w:r>
      <w:r w:rsidR="00DA780E" w:rsidRPr="00456213">
        <w:rPr>
          <w:rFonts w:asciiTheme="majorHAnsi" w:hAnsiTheme="majorHAnsi" w:cs="Arial"/>
          <w:sz w:val="24"/>
          <w:szCs w:val="24"/>
        </w:rPr>
        <w:t>-</w:t>
      </w:r>
      <w:r w:rsidR="00951416" w:rsidRPr="00456213">
        <w:rPr>
          <w:rFonts w:asciiTheme="majorHAnsi" w:hAnsiTheme="majorHAnsi" w:cs="Arial"/>
          <w:sz w:val="24"/>
          <w:szCs w:val="24"/>
        </w:rPr>
        <w:t>2022</w:t>
      </w:r>
      <w:r w:rsidR="00AE3FEF" w:rsidRPr="00456213">
        <w:rPr>
          <w:rFonts w:asciiTheme="majorHAnsi" w:hAnsiTheme="majorHAnsi" w:cs="Arial"/>
          <w:sz w:val="24"/>
          <w:szCs w:val="24"/>
        </w:rPr>
        <w:t>.</w:t>
      </w:r>
    </w:p>
    <w:p w:rsidR="008C3B8E" w:rsidRPr="00456213" w:rsidRDefault="00DA780E" w:rsidP="00E3357D">
      <w:pPr>
        <w:autoSpaceDE w:val="0"/>
        <w:autoSpaceDN w:val="0"/>
        <w:adjustRightInd w:val="0"/>
        <w:spacing w:line="360" w:lineRule="auto"/>
        <w:ind w:left="709" w:firstLine="556"/>
        <w:jc w:val="both"/>
        <w:rPr>
          <w:rFonts w:asciiTheme="majorHAnsi" w:hAnsiTheme="majorHAnsi" w:cs="Arial"/>
          <w:sz w:val="24"/>
          <w:szCs w:val="24"/>
        </w:rPr>
      </w:pPr>
      <w:r w:rsidRPr="00456213">
        <w:rPr>
          <w:rFonts w:asciiTheme="majorHAnsi" w:hAnsiTheme="majorHAnsi" w:cs="Arial"/>
          <w:sz w:val="24"/>
          <w:szCs w:val="24"/>
        </w:rPr>
        <w:t>Penanggungjawab kegiatan telah menyusun KAK/TOR</w:t>
      </w:r>
      <w:r w:rsidR="005C06A9" w:rsidRPr="00456213">
        <w:rPr>
          <w:rFonts w:asciiTheme="majorHAnsi" w:hAnsiTheme="majorHAnsi" w:cs="Arial"/>
          <w:sz w:val="24"/>
          <w:szCs w:val="24"/>
        </w:rPr>
        <w:t xml:space="preserve">. Pimpinan telah melakukan pengendalian terhadap akurasi pemrosesan data melalui pembuatan dan pengiriman laporan monev realisasi keuangan dan fisik kegiatan setiap bulannya. Pimpinan telah melakukan pengendalian aplikasi seperti pengendalian otorisasi, pengesahan dokumen sumber, serta pengendalian fisik dan keuangan di unit kerja </w:t>
      </w:r>
      <w:r w:rsidRPr="00456213">
        <w:rPr>
          <w:rFonts w:asciiTheme="majorHAnsi" w:hAnsiTheme="majorHAnsi" w:cs="Arial"/>
          <w:sz w:val="24"/>
          <w:szCs w:val="24"/>
        </w:rPr>
        <w:t>sebagai acuan dalam masing-masing kegiatan sebagai sarana untuk penilaian risiko</w:t>
      </w:r>
      <w:r w:rsidR="005C06A9" w:rsidRPr="00456213">
        <w:rPr>
          <w:rFonts w:asciiTheme="majorHAnsi" w:hAnsiTheme="majorHAnsi" w:cs="Arial"/>
          <w:sz w:val="24"/>
          <w:szCs w:val="24"/>
        </w:rPr>
        <w:t xml:space="preserve"> dala</w:t>
      </w:r>
      <w:r w:rsidR="00D10AEF" w:rsidRPr="00456213">
        <w:rPr>
          <w:rFonts w:asciiTheme="majorHAnsi" w:hAnsiTheme="majorHAnsi" w:cs="Arial"/>
          <w:sz w:val="24"/>
          <w:szCs w:val="24"/>
        </w:rPr>
        <w:t>m bentuk laporan SIMONEV dan SAI</w:t>
      </w:r>
      <w:r w:rsidR="005C06A9" w:rsidRPr="00456213">
        <w:rPr>
          <w:rFonts w:asciiTheme="majorHAnsi" w:hAnsiTheme="majorHAnsi" w:cs="Arial"/>
          <w:sz w:val="24"/>
          <w:szCs w:val="24"/>
        </w:rPr>
        <w:t xml:space="preserve">. </w:t>
      </w:r>
    </w:p>
    <w:p w:rsidR="008C3B8E" w:rsidRPr="00456213" w:rsidRDefault="008C3B8E" w:rsidP="008C3B8E">
      <w:pPr>
        <w:autoSpaceDE w:val="0"/>
        <w:autoSpaceDN w:val="0"/>
        <w:adjustRightInd w:val="0"/>
        <w:spacing w:after="0" w:line="480" w:lineRule="auto"/>
        <w:ind w:firstLine="851"/>
        <w:jc w:val="both"/>
        <w:rPr>
          <w:rFonts w:asciiTheme="majorHAnsi" w:hAnsiTheme="majorHAnsi" w:cs="Arial"/>
          <w:sz w:val="24"/>
          <w:szCs w:val="24"/>
        </w:rPr>
      </w:pPr>
      <w:r w:rsidRPr="00456213">
        <w:rPr>
          <w:rFonts w:asciiTheme="majorHAnsi" w:hAnsiTheme="majorHAnsi" w:cs="Arial"/>
          <w:sz w:val="24"/>
          <w:szCs w:val="24"/>
        </w:rPr>
        <w:lastRenderedPageBreak/>
        <w:t>Pimpinan telah melakukan pengendalian atas indikator dan ukuran kinerja melalui penyusunan Laporan LAKIP yang dilaksanakan oleh Tim LAKIP Dinas Pertanian Provinsi Kepulauan Bangka Belitung.</w:t>
      </w:r>
    </w:p>
    <w:p w:rsidR="002D50A3" w:rsidRPr="00456213" w:rsidRDefault="005C06A9" w:rsidP="00E3357D">
      <w:pPr>
        <w:autoSpaceDE w:val="0"/>
        <w:autoSpaceDN w:val="0"/>
        <w:adjustRightInd w:val="0"/>
        <w:spacing w:line="360" w:lineRule="auto"/>
        <w:ind w:left="709" w:firstLine="556"/>
        <w:jc w:val="both"/>
        <w:rPr>
          <w:rFonts w:asciiTheme="majorHAnsi" w:hAnsiTheme="majorHAnsi" w:cs="Arial"/>
          <w:sz w:val="24"/>
          <w:szCs w:val="24"/>
        </w:rPr>
      </w:pPr>
      <w:r w:rsidRPr="00456213">
        <w:rPr>
          <w:rFonts w:asciiTheme="majorHAnsi" w:hAnsiTheme="majorHAnsi" w:cs="Arial"/>
          <w:sz w:val="24"/>
          <w:szCs w:val="24"/>
        </w:rPr>
        <w:t xml:space="preserve"> </w:t>
      </w:r>
    </w:p>
    <w:p w:rsidR="006A0C73" w:rsidRPr="00456213" w:rsidRDefault="006A0C73" w:rsidP="002D50A3">
      <w:pPr>
        <w:pStyle w:val="ListParagraph"/>
        <w:numPr>
          <w:ilvl w:val="0"/>
          <w:numId w:val="3"/>
        </w:numPr>
        <w:spacing w:line="360" w:lineRule="auto"/>
        <w:rPr>
          <w:rFonts w:asciiTheme="majorHAnsi" w:hAnsiTheme="majorHAnsi"/>
          <w:b/>
          <w:sz w:val="24"/>
          <w:szCs w:val="24"/>
        </w:rPr>
      </w:pPr>
      <w:r w:rsidRPr="00456213">
        <w:rPr>
          <w:rFonts w:asciiTheme="majorHAnsi" w:hAnsiTheme="majorHAnsi"/>
          <w:b/>
          <w:sz w:val="24"/>
          <w:szCs w:val="24"/>
        </w:rPr>
        <w:t>Informasi Dan Komunikasi</w:t>
      </w:r>
    </w:p>
    <w:p w:rsidR="008C3B8E" w:rsidRPr="00456213" w:rsidRDefault="008C3B8E" w:rsidP="008C3B8E">
      <w:pPr>
        <w:spacing w:after="0" w:line="480" w:lineRule="auto"/>
        <w:ind w:firstLine="851"/>
        <w:jc w:val="both"/>
        <w:rPr>
          <w:rFonts w:asciiTheme="majorHAnsi" w:hAnsiTheme="majorHAnsi" w:cs="Arial"/>
          <w:sz w:val="24"/>
          <w:szCs w:val="24"/>
        </w:rPr>
      </w:pPr>
      <w:r w:rsidRPr="00456213">
        <w:rPr>
          <w:rFonts w:asciiTheme="majorHAnsi" w:hAnsiTheme="majorHAnsi" w:cs="Arial"/>
          <w:sz w:val="24"/>
          <w:szCs w:val="24"/>
        </w:rPr>
        <w:t xml:space="preserve">Informasi adalah data yang telah diolah yang dapat digunakan untuk pengambilan keputusan dalam rangka penyelenggaraan tugas dan fungsi Instansi Pemerintah. Sedangkan komunikasi adalah proses penyampaian pesan atau informasi dengan menggunakan simbol atau lambang tertentu baik secara langsung maupun tidak langsung untuk mendapatkan umpan balik. </w:t>
      </w:r>
    </w:p>
    <w:p w:rsidR="008C3B8E" w:rsidRPr="00456213" w:rsidRDefault="008C3B8E" w:rsidP="008C3B8E">
      <w:pPr>
        <w:spacing w:after="0" w:line="480" w:lineRule="auto"/>
        <w:ind w:firstLine="851"/>
        <w:jc w:val="both"/>
        <w:rPr>
          <w:rFonts w:asciiTheme="majorHAnsi" w:hAnsiTheme="majorHAnsi" w:cs="Arial"/>
          <w:sz w:val="24"/>
          <w:szCs w:val="24"/>
        </w:rPr>
      </w:pPr>
      <w:r w:rsidRPr="00456213">
        <w:rPr>
          <w:rFonts w:asciiTheme="majorHAnsi" w:hAnsiTheme="majorHAnsi" w:cs="Arial"/>
          <w:sz w:val="24"/>
          <w:szCs w:val="24"/>
          <w:lang w:val="fi-FI"/>
        </w:rPr>
        <w:t>Pimpinan unit kerja/satuan kerja (satker) wajib mengidentifikasi, mencatat dan mengkomunikasikan informasi dalam bentuk dan waktu yang tepat. Untuk menyelenggarakan komunikasi yang efektif, pimpinan unit kerja harus menyediakan dan memanfaatkan berbagai bentuk dan sarana komunikasi, mengelola, mengembangkan dan memperbarui sistem informasi secara terus-menerus</w:t>
      </w:r>
      <w:r w:rsidRPr="00456213">
        <w:rPr>
          <w:rFonts w:asciiTheme="majorHAnsi" w:hAnsiTheme="majorHAnsi" w:cs="Arial"/>
          <w:sz w:val="24"/>
          <w:szCs w:val="24"/>
        </w:rPr>
        <w:t>.</w:t>
      </w:r>
    </w:p>
    <w:p w:rsidR="008C3B8E" w:rsidRDefault="008C3B8E" w:rsidP="008C3B8E">
      <w:pPr>
        <w:spacing w:after="0" w:line="480" w:lineRule="auto"/>
        <w:ind w:firstLine="1134"/>
        <w:jc w:val="both"/>
        <w:rPr>
          <w:rFonts w:asciiTheme="majorHAnsi" w:eastAsia="Calibri" w:hAnsiTheme="majorHAnsi"/>
          <w:sz w:val="24"/>
          <w:szCs w:val="24"/>
        </w:rPr>
      </w:pPr>
      <w:r w:rsidRPr="00456213">
        <w:rPr>
          <w:rFonts w:asciiTheme="majorHAnsi" w:hAnsiTheme="majorHAnsi" w:cs="Arial"/>
          <w:sz w:val="24"/>
          <w:szCs w:val="24"/>
        </w:rPr>
        <w:t>Unsur informasi dan komunikasi dapat dibagi menjadi 3 sub unsur yaitu informasi, komunikasi serta bentuk/sarana informasi dan komunikasi. P</w:t>
      </w:r>
      <w:r w:rsidRPr="00456213">
        <w:rPr>
          <w:rFonts w:asciiTheme="majorHAnsi" w:eastAsia="Calibri" w:hAnsiTheme="majorHAnsi"/>
          <w:sz w:val="24"/>
          <w:szCs w:val="24"/>
        </w:rPr>
        <w:t>engendalian informasi kegiatan operasional yang dilakukan antara lain melalui:</w:t>
      </w:r>
    </w:p>
    <w:p w:rsidR="00947FD9" w:rsidRDefault="00947FD9" w:rsidP="008C3B8E">
      <w:pPr>
        <w:spacing w:after="0" w:line="480" w:lineRule="auto"/>
        <w:ind w:firstLine="1134"/>
        <w:jc w:val="both"/>
        <w:rPr>
          <w:rFonts w:asciiTheme="majorHAnsi" w:eastAsia="Calibri" w:hAnsiTheme="majorHAnsi"/>
          <w:sz w:val="24"/>
          <w:szCs w:val="24"/>
        </w:rPr>
      </w:pPr>
    </w:p>
    <w:p w:rsidR="00947FD9" w:rsidRDefault="00947FD9" w:rsidP="008C3B8E">
      <w:pPr>
        <w:spacing w:after="0" w:line="480" w:lineRule="auto"/>
        <w:ind w:firstLine="1134"/>
        <w:jc w:val="both"/>
        <w:rPr>
          <w:rFonts w:asciiTheme="majorHAnsi" w:eastAsia="Calibri" w:hAnsiTheme="majorHAnsi"/>
          <w:sz w:val="24"/>
          <w:szCs w:val="24"/>
        </w:rPr>
      </w:pPr>
    </w:p>
    <w:p w:rsidR="00947FD9" w:rsidRPr="00456213" w:rsidRDefault="00947FD9" w:rsidP="008C3B8E">
      <w:pPr>
        <w:spacing w:after="0" w:line="480" w:lineRule="auto"/>
        <w:ind w:firstLine="1134"/>
        <w:jc w:val="both"/>
        <w:rPr>
          <w:rFonts w:asciiTheme="majorHAnsi" w:eastAsia="Calibri" w:hAnsiTheme="majorHAnsi"/>
          <w:sz w:val="24"/>
          <w:szCs w:val="24"/>
        </w:rPr>
      </w:pP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591"/>
        <w:gridCol w:w="2276"/>
        <w:gridCol w:w="1378"/>
        <w:gridCol w:w="2126"/>
      </w:tblGrid>
      <w:tr w:rsidR="008C3B8E" w:rsidRPr="00456213" w:rsidTr="008C3B8E">
        <w:trPr>
          <w:trHeight w:val="517"/>
        </w:trPr>
        <w:tc>
          <w:tcPr>
            <w:tcW w:w="851" w:type="dxa"/>
            <w:vAlign w:val="center"/>
          </w:tcPr>
          <w:p w:rsidR="008C3B8E" w:rsidRPr="00456213" w:rsidRDefault="008C3B8E" w:rsidP="008C3B8E">
            <w:pPr>
              <w:pStyle w:val="Style5"/>
              <w:spacing w:before="0" w:line="480" w:lineRule="auto"/>
              <w:ind w:left="0" w:right="74" w:firstLine="0"/>
              <w:jc w:val="center"/>
              <w:rPr>
                <w:rFonts w:asciiTheme="majorHAnsi" w:eastAsia="Calibri" w:hAnsiTheme="majorHAnsi"/>
                <w:b/>
                <w:lang w:val="id-ID"/>
              </w:rPr>
            </w:pPr>
            <w:r w:rsidRPr="00456213">
              <w:rPr>
                <w:rFonts w:asciiTheme="majorHAnsi" w:eastAsia="Calibri" w:hAnsiTheme="majorHAnsi"/>
                <w:b/>
                <w:lang w:val="id-ID"/>
              </w:rPr>
              <w:lastRenderedPageBreak/>
              <w:t>No</w:t>
            </w:r>
          </w:p>
        </w:tc>
        <w:tc>
          <w:tcPr>
            <w:tcW w:w="1591" w:type="dxa"/>
            <w:vAlign w:val="center"/>
          </w:tcPr>
          <w:p w:rsidR="008C3B8E" w:rsidRPr="00456213" w:rsidRDefault="008C3B8E" w:rsidP="008C3B8E">
            <w:pPr>
              <w:pStyle w:val="Style5"/>
              <w:spacing w:before="0" w:line="480" w:lineRule="auto"/>
              <w:ind w:left="0" w:right="74" w:firstLine="0"/>
              <w:jc w:val="center"/>
              <w:rPr>
                <w:rFonts w:asciiTheme="majorHAnsi" w:eastAsia="Calibri" w:hAnsiTheme="majorHAnsi"/>
                <w:b/>
                <w:lang w:val="id-ID"/>
              </w:rPr>
            </w:pPr>
            <w:r w:rsidRPr="00456213">
              <w:rPr>
                <w:rFonts w:asciiTheme="majorHAnsi" w:eastAsia="Calibri" w:hAnsiTheme="majorHAnsi"/>
                <w:b/>
                <w:lang w:val="id-ID"/>
              </w:rPr>
              <w:t>Sub Unsur</w:t>
            </w:r>
          </w:p>
        </w:tc>
        <w:tc>
          <w:tcPr>
            <w:tcW w:w="2276" w:type="dxa"/>
            <w:vAlign w:val="center"/>
          </w:tcPr>
          <w:p w:rsidR="008C3B8E" w:rsidRPr="00456213" w:rsidRDefault="008C3B8E" w:rsidP="008C3B8E">
            <w:pPr>
              <w:pStyle w:val="Style5"/>
              <w:spacing w:before="0" w:line="480" w:lineRule="auto"/>
              <w:ind w:left="0" w:right="74" w:firstLine="0"/>
              <w:jc w:val="center"/>
              <w:rPr>
                <w:rFonts w:asciiTheme="majorHAnsi" w:eastAsia="Calibri" w:hAnsiTheme="majorHAnsi"/>
                <w:b/>
                <w:lang w:val="id-ID"/>
              </w:rPr>
            </w:pPr>
            <w:r w:rsidRPr="00456213">
              <w:rPr>
                <w:rFonts w:asciiTheme="majorHAnsi" w:eastAsia="Calibri" w:hAnsiTheme="majorHAnsi"/>
                <w:b/>
                <w:lang w:val="id-ID"/>
              </w:rPr>
              <w:t>Jenis dan Sasaran</w:t>
            </w:r>
          </w:p>
        </w:tc>
        <w:tc>
          <w:tcPr>
            <w:tcW w:w="1378" w:type="dxa"/>
            <w:vAlign w:val="center"/>
          </w:tcPr>
          <w:p w:rsidR="008C3B8E" w:rsidRPr="00456213" w:rsidRDefault="008C3B8E" w:rsidP="008C3B8E">
            <w:pPr>
              <w:pStyle w:val="Style5"/>
              <w:spacing w:before="0" w:line="480" w:lineRule="auto"/>
              <w:ind w:left="0" w:right="74" w:firstLine="0"/>
              <w:jc w:val="center"/>
              <w:rPr>
                <w:rFonts w:asciiTheme="majorHAnsi" w:eastAsia="Calibri" w:hAnsiTheme="majorHAnsi"/>
                <w:b/>
                <w:lang w:val="id-ID"/>
              </w:rPr>
            </w:pPr>
            <w:r w:rsidRPr="00456213">
              <w:rPr>
                <w:rFonts w:asciiTheme="majorHAnsi" w:eastAsia="Calibri" w:hAnsiTheme="majorHAnsi"/>
                <w:b/>
                <w:lang w:val="id-ID"/>
              </w:rPr>
              <w:t>Waktu</w:t>
            </w:r>
          </w:p>
        </w:tc>
        <w:tc>
          <w:tcPr>
            <w:tcW w:w="2126" w:type="dxa"/>
          </w:tcPr>
          <w:p w:rsidR="008C3B8E" w:rsidRPr="00456213" w:rsidRDefault="008C3B8E" w:rsidP="008C3B8E">
            <w:pPr>
              <w:pStyle w:val="Style5"/>
              <w:spacing w:before="0" w:line="480" w:lineRule="auto"/>
              <w:ind w:left="0" w:right="74" w:firstLine="0"/>
              <w:jc w:val="center"/>
              <w:rPr>
                <w:rFonts w:asciiTheme="majorHAnsi" w:eastAsia="Calibri" w:hAnsiTheme="majorHAnsi"/>
                <w:b/>
                <w:lang w:val="id-ID"/>
              </w:rPr>
            </w:pPr>
            <w:r w:rsidRPr="00456213">
              <w:rPr>
                <w:rFonts w:asciiTheme="majorHAnsi" w:eastAsia="Calibri" w:hAnsiTheme="majorHAnsi"/>
                <w:b/>
                <w:lang w:val="id-ID"/>
              </w:rPr>
              <w:t>Keterangan</w:t>
            </w:r>
          </w:p>
        </w:tc>
      </w:tr>
      <w:tr w:rsidR="008C3B8E" w:rsidRPr="00456213" w:rsidTr="008C3B8E">
        <w:trPr>
          <w:trHeight w:val="2633"/>
        </w:trPr>
        <w:tc>
          <w:tcPr>
            <w:tcW w:w="851" w:type="dxa"/>
          </w:tcPr>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1</w:t>
            </w:r>
          </w:p>
        </w:tc>
        <w:tc>
          <w:tcPr>
            <w:tcW w:w="1591" w:type="dxa"/>
          </w:tcPr>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 xml:space="preserve">Informasi </w:t>
            </w:r>
          </w:p>
        </w:tc>
        <w:tc>
          <w:tcPr>
            <w:tcW w:w="2276" w:type="dxa"/>
          </w:tcPr>
          <w:p w:rsidR="008C3B8E" w:rsidRPr="00456213" w:rsidRDefault="008C3B8E" w:rsidP="008C3B8E">
            <w:pPr>
              <w:pStyle w:val="Style5"/>
              <w:numPr>
                <w:ilvl w:val="0"/>
                <w:numId w:val="11"/>
              </w:numPr>
              <w:spacing w:before="0" w:line="240" w:lineRule="auto"/>
              <w:ind w:left="144" w:right="74" w:hanging="144"/>
              <w:jc w:val="left"/>
              <w:rPr>
                <w:rFonts w:asciiTheme="majorHAnsi" w:eastAsia="Calibri" w:hAnsiTheme="majorHAnsi"/>
                <w:lang w:val="id-ID"/>
              </w:rPr>
            </w:pPr>
            <w:r w:rsidRPr="00456213">
              <w:rPr>
                <w:rFonts w:asciiTheme="majorHAnsi" w:eastAsia="Calibri" w:hAnsiTheme="majorHAnsi"/>
                <w:lang w:val="id-ID"/>
              </w:rPr>
              <w:t>Potensi wilayah dari kab/kota ke Provinsi</w:t>
            </w: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numPr>
                <w:ilvl w:val="0"/>
                <w:numId w:val="11"/>
              </w:numPr>
              <w:spacing w:before="0" w:line="240" w:lineRule="auto"/>
              <w:ind w:left="144" w:right="74" w:hanging="144"/>
              <w:jc w:val="left"/>
              <w:rPr>
                <w:rFonts w:asciiTheme="majorHAnsi" w:eastAsia="Calibri" w:hAnsiTheme="majorHAnsi"/>
                <w:lang w:val="id-ID"/>
              </w:rPr>
            </w:pPr>
            <w:r w:rsidRPr="00456213">
              <w:rPr>
                <w:rFonts w:asciiTheme="majorHAnsi" w:eastAsia="Calibri" w:hAnsiTheme="majorHAnsi"/>
                <w:lang w:val="id-ID"/>
              </w:rPr>
              <w:t xml:space="preserve">Perkembangan fisik </w:t>
            </w:r>
            <w:r w:rsidRPr="00456213">
              <w:rPr>
                <w:rFonts w:asciiTheme="majorHAnsi" w:eastAsia="Calibri" w:hAnsiTheme="majorHAnsi"/>
              </w:rPr>
              <w:t xml:space="preserve">pelaksanaan </w:t>
            </w:r>
            <w:r w:rsidRPr="00456213">
              <w:rPr>
                <w:rFonts w:asciiTheme="majorHAnsi" w:eastAsia="Calibri" w:hAnsiTheme="majorHAnsi"/>
                <w:lang w:val="id-ID"/>
              </w:rPr>
              <w:t>kegiatan kepada KPA dan PPK</w:t>
            </w:r>
          </w:p>
          <w:p w:rsidR="008C3B8E" w:rsidRPr="00456213" w:rsidRDefault="008C3B8E" w:rsidP="008C3B8E">
            <w:pPr>
              <w:pStyle w:val="ListParagraph"/>
              <w:spacing w:after="0" w:line="240" w:lineRule="auto"/>
              <w:ind w:left="144" w:hanging="144"/>
              <w:rPr>
                <w:rFonts w:asciiTheme="majorHAnsi" w:hAnsiTheme="majorHAnsi"/>
                <w:sz w:val="24"/>
                <w:szCs w:val="24"/>
              </w:rPr>
            </w:pPr>
          </w:p>
          <w:p w:rsidR="008C3B8E" w:rsidRPr="00456213" w:rsidRDefault="008C3B8E" w:rsidP="008C3B8E">
            <w:pPr>
              <w:pStyle w:val="ListParagraph"/>
              <w:spacing w:after="0" w:line="240" w:lineRule="auto"/>
              <w:ind w:left="144" w:hanging="144"/>
              <w:rPr>
                <w:rFonts w:asciiTheme="majorHAnsi" w:hAnsiTheme="majorHAnsi"/>
                <w:sz w:val="24"/>
                <w:szCs w:val="24"/>
              </w:rPr>
            </w:pPr>
          </w:p>
          <w:p w:rsidR="008C3B8E" w:rsidRPr="00456213" w:rsidRDefault="008C3B8E" w:rsidP="008C3B8E">
            <w:pPr>
              <w:pStyle w:val="Style5"/>
              <w:numPr>
                <w:ilvl w:val="0"/>
                <w:numId w:val="11"/>
              </w:numPr>
              <w:spacing w:before="0" w:line="240" w:lineRule="auto"/>
              <w:ind w:left="144" w:right="74" w:hanging="144"/>
              <w:jc w:val="left"/>
              <w:rPr>
                <w:rFonts w:asciiTheme="majorHAnsi" w:eastAsia="Calibri" w:hAnsiTheme="majorHAnsi"/>
                <w:lang w:val="id-ID"/>
              </w:rPr>
            </w:pPr>
            <w:r w:rsidRPr="00456213">
              <w:rPr>
                <w:rFonts w:asciiTheme="majorHAnsi" w:eastAsia="Calibri" w:hAnsiTheme="majorHAnsi"/>
                <w:lang w:val="id-ID"/>
              </w:rPr>
              <w:t>Juklak</w:t>
            </w: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tc>
        <w:tc>
          <w:tcPr>
            <w:tcW w:w="1378" w:type="dxa"/>
          </w:tcPr>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 xml:space="preserve">T - 1 </w:t>
            </w: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rPr>
              <w:t xml:space="preserve">Setiap </w:t>
            </w:r>
            <w:r w:rsidRPr="00456213">
              <w:rPr>
                <w:rFonts w:asciiTheme="majorHAnsi" w:eastAsia="Calibri" w:hAnsiTheme="majorHAnsi"/>
                <w:lang w:val="id-ID"/>
              </w:rPr>
              <w:t>bulan</w:t>
            </w:r>
          </w:p>
          <w:p w:rsidR="008C3B8E" w:rsidRPr="00456213" w:rsidRDefault="008C3B8E" w:rsidP="008C3B8E">
            <w:pPr>
              <w:pStyle w:val="Style5"/>
              <w:spacing w:before="0" w:line="240" w:lineRule="auto"/>
              <w:ind w:left="0" w:right="74" w:firstLine="0"/>
              <w:jc w:val="left"/>
              <w:rPr>
                <w:rFonts w:asciiTheme="majorHAnsi" w:eastAsia="Calibri" w:hAnsiTheme="majorHAnsi"/>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1 kali</w:t>
            </w:r>
          </w:p>
          <w:p w:rsidR="008C3B8E" w:rsidRPr="00456213" w:rsidRDefault="008C3B8E" w:rsidP="008C3B8E">
            <w:pPr>
              <w:pStyle w:val="Style5"/>
              <w:spacing w:before="0" w:line="240" w:lineRule="auto"/>
              <w:ind w:left="0" w:right="74" w:firstLine="0"/>
              <w:jc w:val="left"/>
              <w:rPr>
                <w:rFonts w:asciiTheme="majorHAnsi" w:eastAsia="Calibri" w:hAnsiTheme="majorHAnsi"/>
              </w:rPr>
            </w:pPr>
          </w:p>
        </w:tc>
        <w:tc>
          <w:tcPr>
            <w:tcW w:w="2126" w:type="dxa"/>
          </w:tcPr>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 xml:space="preserve">Untuk mengetahui </w:t>
            </w:r>
            <w:r w:rsidRPr="00456213">
              <w:rPr>
                <w:rFonts w:asciiTheme="majorHAnsi" w:eastAsia="Calibri" w:hAnsiTheme="majorHAnsi"/>
                <w:i/>
                <w:lang w:val="id-ID"/>
              </w:rPr>
              <w:t xml:space="preserve">potensi dan permasalahan </w:t>
            </w:r>
          </w:p>
          <w:p w:rsidR="008C3B8E" w:rsidRPr="00456213" w:rsidRDefault="008C3B8E" w:rsidP="008C3B8E">
            <w:pPr>
              <w:pStyle w:val="Style5"/>
              <w:spacing w:before="0" w:line="240" w:lineRule="auto"/>
              <w:ind w:left="283"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 xml:space="preserve">Untuk mengetahui perkembangan fisik </w:t>
            </w:r>
          </w:p>
          <w:p w:rsidR="008C3B8E" w:rsidRPr="00456213" w:rsidRDefault="008C3B8E" w:rsidP="008C3B8E">
            <w:pPr>
              <w:pStyle w:val="Style5"/>
              <w:spacing w:before="0" w:line="240" w:lineRule="auto"/>
              <w:ind w:left="-8"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8"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8"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8" w:right="74" w:firstLine="0"/>
              <w:jc w:val="left"/>
              <w:rPr>
                <w:rFonts w:asciiTheme="majorHAnsi" w:eastAsia="Calibri" w:hAnsiTheme="majorHAnsi"/>
                <w:lang w:val="id-ID"/>
              </w:rPr>
            </w:pPr>
            <w:r w:rsidRPr="00456213">
              <w:rPr>
                <w:rFonts w:asciiTheme="majorHAnsi" w:eastAsia="Calibri" w:hAnsiTheme="majorHAnsi"/>
                <w:lang w:val="id-ID"/>
              </w:rPr>
              <w:t>Sebagai pedoman pelaksanaan di lapangan</w:t>
            </w:r>
          </w:p>
          <w:p w:rsidR="008C3B8E" w:rsidRPr="00456213" w:rsidRDefault="008C3B8E" w:rsidP="008C3B8E">
            <w:pPr>
              <w:pStyle w:val="Style5"/>
              <w:spacing w:before="0" w:line="240" w:lineRule="auto"/>
              <w:ind w:left="0" w:right="74" w:firstLine="0"/>
              <w:jc w:val="left"/>
              <w:rPr>
                <w:rFonts w:asciiTheme="majorHAnsi" w:eastAsia="Calibri" w:hAnsiTheme="majorHAnsi"/>
              </w:rPr>
            </w:pPr>
          </w:p>
        </w:tc>
      </w:tr>
      <w:tr w:rsidR="008C3B8E" w:rsidRPr="00456213" w:rsidTr="008C3B8E">
        <w:trPr>
          <w:trHeight w:val="420"/>
        </w:trPr>
        <w:tc>
          <w:tcPr>
            <w:tcW w:w="851" w:type="dxa"/>
          </w:tcPr>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2</w:t>
            </w:r>
          </w:p>
        </w:tc>
        <w:tc>
          <w:tcPr>
            <w:tcW w:w="1591" w:type="dxa"/>
          </w:tcPr>
          <w:p w:rsidR="008C3B8E" w:rsidRPr="00456213" w:rsidRDefault="008C3B8E" w:rsidP="008C3B8E">
            <w:pPr>
              <w:pStyle w:val="Style5"/>
              <w:spacing w:before="0" w:line="240" w:lineRule="auto"/>
              <w:ind w:left="0" w:right="74" w:firstLine="0"/>
              <w:jc w:val="left"/>
              <w:rPr>
                <w:rFonts w:asciiTheme="majorHAnsi" w:eastAsia="Calibri" w:hAnsiTheme="majorHAnsi"/>
              </w:rPr>
            </w:pPr>
            <w:r w:rsidRPr="00456213">
              <w:rPr>
                <w:rFonts w:asciiTheme="majorHAnsi" w:eastAsia="Calibri" w:hAnsiTheme="majorHAnsi"/>
                <w:lang w:val="id-ID"/>
              </w:rPr>
              <w:t>Bentuk dan Sarana Informasi/ Komunikasi</w:t>
            </w: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tc>
        <w:tc>
          <w:tcPr>
            <w:tcW w:w="2276" w:type="dxa"/>
          </w:tcPr>
          <w:p w:rsidR="008C3B8E" w:rsidRPr="00456213" w:rsidRDefault="008C3B8E" w:rsidP="008C3B8E">
            <w:pPr>
              <w:pStyle w:val="Style5"/>
              <w:numPr>
                <w:ilvl w:val="0"/>
                <w:numId w:val="11"/>
              </w:numPr>
              <w:spacing w:before="0" w:line="240" w:lineRule="auto"/>
              <w:ind w:left="144" w:right="74" w:hanging="144"/>
              <w:jc w:val="left"/>
              <w:rPr>
                <w:rFonts w:asciiTheme="majorHAnsi" w:eastAsia="Calibri" w:hAnsiTheme="majorHAnsi"/>
                <w:lang w:val="id-ID"/>
              </w:rPr>
            </w:pPr>
            <w:r w:rsidRPr="00456213">
              <w:rPr>
                <w:rFonts w:asciiTheme="majorHAnsi" w:eastAsia="Calibri" w:hAnsiTheme="majorHAnsi"/>
              </w:rPr>
              <w:t>P</w:t>
            </w:r>
            <w:r w:rsidRPr="00456213">
              <w:rPr>
                <w:rFonts w:asciiTheme="majorHAnsi" w:eastAsia="Calibri" w:hAnsiTheme="majorHAnsi"/>
                <w:lang w:val="id-ID"/>
              </w:rPr>
              <w:t xml:space="preserve">roposal </w:t>
            </w:r>
            <w:r w:rsidRPr="00456213">
              <w:rPr>
                <w:rFonts w:asciiTheme="majorHAnsi" w:eastAsia="Calibri" w:hAnsiTheme="majorHAnsi"/>
              </w:rPr>
              <w:t xml:space="preserve"> Daerah </w:t>
            </w: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numPr>
                <w:ilvl w:val="0"/>
                <w:numId w:val="11"/>
              </w:numPr>
              <w:spacing w:before="0" w:line="240" w:lineRule="auto"/>
              <w:ind w:left="144" w:right="74" w:hanging="144"/>
              <w:jc w:val="left"/>
              <w:rPr>
                <w:rFonts w:asciiTheme="majorHAnsi" w:eastAsia="Calibri" w:hAnsiTheme="majorHAnsi"/>
                <w:lang w:val="id-ID"/>
              </w:rPr>
            </w:pPr>
            <w:r w:rsidRPr="00456213">
              <w:rPr>
                <w:rFonts w:asciiTheme="majorHAnsi" w:eastAsia="Calibri" w:hAnsiTheme="majorHAnsi"/>
                <w:lang w:val="id-ID"/>
              </w:rPr>
              <w:t>Pedoman teknis/ juklak</w:t>
            </w: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numPr>
                <w:ilvl w:val="0"/>
                <w:numId w:val="11"/>
              </w:numPr>
              <w:spacing w:before="0" w:line="240" w:lineRule="auto"/>
              <w:ind w:left="144" w:right="74" w:hanging="144"/>
              <w:jc w:val="left"/>
              <w:rPr>
                <w:rFonts w:asciiTheme="majorHAnsi" w:eastAsia="Calibri" w:hAnsiTheme="majorHAnsi"/>
                <w:lang w:val="id-ID"/>
              </w:rPr>
            </w:pPr>
            <w:r w:rsidRPr="00456213">
              <w:rPr>
                <w:rFonts w:asciiTheme="majorHAnsi" w:eastAsia="Calibri" w:hAnsiTheme="majorHAnsi"/>
              </w:rPr>
              <w:t>L</w:t>
            </w:r>
            <w:r w:rsidRPr="00456213">
              <w:rPr>
                <w:rFonts w:asciiTheme="majorHAnsi" w:eastAsia="Calibri" w:hAnsiTheme="majorHAnsi"/>
                <w:lang w:val="id-ID"/>
              </w:rPr>
              <w:t xml:space="preserve">aporan perkembangan </w:t>
            </w:r>
            <w:r w:rsidRPr="00456213">
              <w:rPr>
                <w:rFonts w:asciiTheme="majorHAnsi" w:eastAsia="Calibri" w:hAnsiTheme="majorHAnsi"/>
              </w:rPr>
              <w:t xml:space="preserve">              </w:t>
            </w:r>
            <w:r w:rsidRPr="00456213">
              <w:rPr>
                <w:rFonts w:asciiTheme="majorHAnsi" w:eastAsia="Calibri" w:hAnsiTheme="majorHAnsi"/>
                <w:lang w:val="id-ID"/>
              </w:rPr>
              <w:t xml:space="preserve"> Keuangan</w:t>
            </w: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spacing w:before="0" w:line="240" w:lineRule="auto"/>
              <w:ind w:left="144" w:right="74" w:hanging="144"/>
              <w:jc w:val="left"/>
              <w:rPr>
                <w:rFonts w:asciiTheme="majorHAnsi" w:eastAsia="Calibri" w:hAnsiTheme="majorHAnsi"/>
                <w:lang w:val="id-ID"/>
              </w:rPr>
            </w:pPr>
          </w:p>
          <w:p w:rsidR="008C3B8E" w:rsidRPr="00456213" w:rsidRDefault="008C3B8E" w:rsidP="008C3B8E">
            <w:pPr>
              <w:pStyle w:val="Style5"/>
              <w:numPr>
                <w:ilvl w:val="0"/>
                <w:numId w:val="11"/>
              </w:numPr>
              <w:spacing w:before="0" w:line="240" w:lineRule="auto"/>
              <w:ind w:left="144" w:right="74" w:hanging="144"/>
              <w:jc w:val="left"/>
              <w:rPr>
                <w:rFonts w:asciiTheme="majorHAnsi" w:eastAsia="Calibri" w:hAnsiTheme="majorHAnsi"/>
                <w:i/>
                <w:lang w:val="id-ID"/>
              </w:rPr>
            </w:pPr>
            <w:r w:rsidRPr="00456213">
              <w:rPr>
                <w:rFonts w:asciiTheme="majorHAnsi" w:eastAsia="Calibri" w:hAnsiTheme="majorHAnsi"/>
                <w:lang w:val="id-ID"/>
              </w:rPr>
              <w:t>Laporan Perkembangan Fisik</w:t>
            </w:r>
          </w:p>
        </w:tc>
        <w:tc>
          <w:tcPr>
            <w:tcW w:w="1378" w:type="dxa"/>
          </w:tcPr>
          <w:p w:rsidR="008C3B8E" w:rsidRPr="00456213" w:rsidRDefault="008C3B8E" w:rsidP="008C3B8E">
            <w:pPr>
              <w:pStyle w:val="Style5"/>
              <w:spacing w:before="0" w:line="240" w:lineRule="auto"/>
              <w:ind w:left="-274" w:right="74" w:firstLine="0"/>
              <w:jc w:val="left"/>
              <w:rPr>
                <w:rFonts w:asciiTheme="majorHAnsi" w:eastAsia="Calibri" w:hAnsiTheme="majorHAnsi"/>
                <w:lang w:val="id-ID"/>
              </w:rPr>
            </w:pPr>
            <w:r w:rsidRPr="00456213">
              <w:rPr>
                <w:rFonts w:asciiTheme="majorHAnsi" w:eastAsia="Calibri" w:hAnsiTheme="majorHAnsi"/>
                <w:lang w:val="id-ID"/>
              </w:rPr>
              <w:t xml:space="preserve">T  </w:t>
            </w:r>
            <w:r w:rsidRPr="00456213">
              <w:rPr>
                <w:rFonts w:asciiTheme="majorHAnsi" w:eastAsia="Calibri" w:hAnsiTheme="majorHAnsi"/>
              </w:rPr>
              <w:t>T – 1</w:t>
            </w:r>
          </w:p>
          <w:p w:rsidR="008C3B8E" w:rsidRPr="00456213" w:rsidRDefault="008C3B8E" w:rsidP="008C3B8E">
            <w:pPr>
              <w:pStyle w:val="Style5"/>
              <w:spacing w:before="0" w:line="240" w:lineRule="auto"/>
              <w:ind w:left="-274"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274"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274" w:right="74" w:firstLine="0"/>
              <w:jc w:val="left"/>
              <w:rPr>
                <w:rFonts w:asciiTheme="majorHAnsi" w:eastAsia="Calibri" w:hAnsiTheme="majorHAnsi"/>
                <w:lang w:val="id-ID"/>
              </w:rPr>
            </w:pPr>
            <w:r w:rsidRPr="00456213">
              <w:rPr>
                <w:rFonts w:asciiTheme="majorHAnsi" w:eastAsia="Calibri" w:hAnsiTheme="majorHAnsi"/>
                <w:lang w:val="id-ID"/>
              </w:rPr>
              <w:t xml:space="preserve">JJ  </w:t>
            </w:r>
            <w:r w:rsidRPr="00456213">
              <w:rPr>
                <w:rFonts w:asciiTheme="majorHAnsi" w:eastAsia="Calibri" w:hAnsiTheme="majorHAnsi"/>
              </w:rPr>
              <w:t>Ja</w:t>
            </w:r>
            <w:r w:rsidRPr="00456213">
              <w:rPr>
                <w:rFonts w:asciiTheme="majorHAnsi" w:eastAsia="Calibri" w:hAnsiTheme="majorHAnsi"/>
                <w:lang w:val="id-ID"/>
              </w:rPr>
              <w:t xml:space="preserve">nuari </w:t>
            </w:r>
          </w:p>
          <w:p w:rsidR="008C3B8E" w:rsidRPr="00456213" w:rsidRDefault="008C3B8E" w:rsidP="008C3B8E">
            <w:pPr>
              <w:pStyle w:val="Style5"/>
              <w:spacing w:before="0" w:line="240" w:lineRule="auto"/>
              <w:ind w:left="-274"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274"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274"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274"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274"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Setiap Bulan</w:t>
            </w: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Setiap Bulan</w:t>
            </w:r>
          </w:p>
        </w:tc>
        <w:tc>
          <w:tcPr>
            <w:tcW w:w="2126" w:type="dxa"/>
          </w:tcPr>
          <w:p w:rsidR="008C3B8E" w:rsidRPr="00456213" w:rsidRDefault="008C3B8E" w:rsidP="008C3B8E">
            <w:pPr>
              <w:pStyle w:val="Style5"/>
              <w:spacing w:before="0" w:line="240" w:lineRule="auto"/>
              <w:ind w:left="0" w:right="74" w:firstLine="0"/>
              <w:jc w:val="left"/>
              <w:rPr>
                <w:rFonts w:asciiTheme="majorHAnsi" w:eastAsia="Calibri" w:hAnsiTheme="majorHAnsi"/>
              </w:rPr>
            </w:pPr>
            <w:r w:rsidRPr="00456213">
              <w:rPr>
                <w:rFonts w:asciiTheme="majorHAnsi" w:eastAsia="Calibri" w:hAnsiTheme="majorHAnsi"/>
                <w:i/>
                <w:lang w:val="id-ID"/>
              </w:rPr>
              <w:t>S</w:t>
            </w:r>
            <w:r w:rsidRPr="00456213">
              <w:rPr>
                <w:rFonts w:asciiTheme="majorHAnsi" w:eastAsia="Calibri" w:hAnsiTheme="majorHAnsi"/>
                <w:lang w:val="id-ID"/>
              </w:rPr>
              <w:t xml:space="preserve">ebagai sarana komunikasi usulan </w:t>
            </w: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Sebagai sarana untuk menginformasikan pedoman teknis/ juklak</w:t>
            </w: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 xml:space="preserve">Sebagai sarana untuk menginformasikan perkembangan realisasi anggaran </w:t>
            </w: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r w:rsidRPr="00456213">
              <w:rPr>
                <w:rFonts w:asciiTheme="majorHAnsi" w:eastAsia="Calibri" w:hAnsiTheme="majorHAnsi"/>
                <w:lang w:val="id-ID"/>
              </w:rPr>
              <w:t>Sebagai sarana untuk menginformasikan perkembangan fisik</w:t>
            </w:r>
          </w:p>
          <w:p w:rsidR="008C3B8E" w:rsidRPr="00456213" w:rsidRDefault="008C3B8E" w:rsidP="008C3B8E">
            <w:pPr>
              <w:pStyle w:val="Style5"/>
              <w:spacing w:before="0" w:line="240" w:lineRule="auto"/>
              <w:ind w:left="0" w:right="74" w:firstLine="0"/>
              <w:jc w:val="left"/>
              <w:rPr>
                <w:rFonts w:asciiTheme="majorHAnsi" w:eastAsia="Calibri" w:hAnsiTheme="majorHAnsi"/>
                <w:lang w:val="id-ID"/>
              </w:rPr>
            </w:pPr>
          </w:p>
        </w:tc>
      </w:tr>
    </w:tbl>
    <w:p w:rsidR="008C3B8E" w:rsidRPr="00456213" w:rsidRDefault="008C3B8E" w:rsidP="008C3B8E">
      <w:pPr>
        <w:spacing w:after="0" w:line="480" w:lineRule="auto"/>
        <w:rPr>
          <w:rFonts w:asciiTheme="majorHAnsi" w:hAnsiTheme="majorHAnsi"/>
          <w:b/>
          <w:sz w:val="24"/>
          <w:szCs w:val="24"/>
        </w:rPr>
      </w:pPr>
    </w:p>
    <w:p w:rsidR="006A0C73" w:rsidRPr="00456213" w:rsidRDefault="006A0C73" w:rsidP="002D50A3">
      <w:pPr>
        <w:pStyle w:val="ListParagraph"/>
        <w:numPr>
          <w:ilvl w:val="0"/>
          <w:numId w:val="3"/>
        </w:numPr>
        <w:spacing w:line="360" w:lineRule="auto"/>
        <w:rPr>
          <w:rFonts w:asciiTheme="majorHAnsi" w:hAnsiTheme="majorHAnsi"/>
          <w:b/>
          <w:sz w:val="24"/>
          <w:szCs w:val="24"/>
        </w:rPr>
      </w:pPr>
      <w:r w:rsidRPr="00456213">
        <w:rPr>
          <w:rFonts w:asciiTheme="majorHAnsi" w:hAnsiTheme="majorHAnsi"/>
          <w:b/>
          <w:sz w:val="24"/>
          <w:szCs w:val="24"/>
        </w:rPr>
        <w:t xml:space="preserve">Pemantauan </w:t>
      </w:r>
    </w:p>
    <w:p w:rsidR="008C3B8E" w:rsidRPr="00456213" w:rsidRDefault="008C3B8E" w:rsidP="008C3B8E">
      <w:pPr>
        <w:pStyle w:val="ListParagraph"/>
        <w:spacing w:after="0" w:line="480" w:lineRule="auto"/>
        <w:jc w:val="both"/>
        <w:rPr>
          <w:rFonts w:asciiTheme="majorHAnsi" w:hAnsiTheme="majorHAnsi" w:cs="Arial"/>
          <w:sz w:val="24"/>
          <w:szCs w:val="24"/>
        </w:rPr>
      </w:pPr>
      <w:r w:rsidRPr="00456213">
        <w:rPr>
          <w:rFonts w:asciiTheme="majorHAnsi" w:hAnsiTheme="majorHAnsi" w:cs="Arial"/>
          <w:sz w:val="24"/>
          <w:szCs w:val="24"/>
        </w:rPr>
        <w:t xml:space="preserve">Pemantauan pengendalian intern adalah proses penilaian atas mutu kinerja Sistem Pengendalian Intern dan proses yang memberikan </w:t>
      </w:r>
      <w:r w:rsidRPr="00456213">
        <w:rPr>
          <w:rFonts w:asciiTheme="majorHAnsi" w:hAnsiTheme="majorHAnsi" w:cs="Arial"/>
          <w:sz w:val="24"/>
          <w:szCs w:val="24"/>
        </w:rPr>
        <w:lastRenderedPageBreak/>
        <w:t>keyakinan bahwa temuan audit dan evaluasi lainnya segera ditindaklanjuti.</w:t>
      </w:r>
    </w:p>
    <w:p w:rsidR="008C3B8E" w:rsidRPr="00456213" w:rsidRDefault="008C3B8E" w:rsidP="008C3B8E">
      <w:pPr>
        <w:pStyle w:val="ListParagraph"/>
        <w:spacing w:after="0" w:line="480" w:lineRule="auto"/>
        <w:jc w:val="both"/>
        <w:rPr>
          <w:rFonts w:asciiTheme="majorHAnsi" w:hAnsiTheme="majorHAnsi" w:cs="Arial"/>
          <w:sz w:val="24"/>
          <w:szCs w:val="24"/>
          <w:lang w:val="en-US"/>
        </w:rPr>
      </w:pPr>
      <w:r w:rsidRPr="00456213">
        <w:rPr>
          <w:rFonts w:asciiTheme="majorHAnsi" w:hAnsiTheme="majorHAnsi" w:cs="Arial"/>
          <w:sz w:val="24"/>
          <w:szCs w:val="24"/>
        </w:rPr>
        <w:t xml:space="preserve">Unsur pemantauan dapat dibagi menjadi 3 sub unsur yaitu: pemantauan berkelanjutan, evaluasi terpisah dan tindak lanjut rekomendasi hasil audit dan reviu lainnya. Kegiatan yang dilakukan oleh Tim Satlak SPI adalah menyiapkan checklist keberadaan dokumen juklak/juknis/KAK dan penyusunan laporan triwulan. Selain itu Tim Satlak SPI telah menyusun Checklist sarana pelaksana penilaian/ pengambilan data primer lingkungan pengendalian untuk mengetahui kelengkapan administrasi dan kemajuan kegiatan di Satker Pertanian bidang Perkebunan. Realisasi kegiatan sampai dengan 31 Desember 2018 dapat dilihat di Lampiran 2.  Setiap bulan dilakukan rapat monitoring dan evaluasi untuk mengetahui perkembangan kegiatan yang telah dilaksanakan. </w:t>
      </w:r>
    </w:p>
    <w:tbl>
      <w:tblPr>
        <w:tblW w:w="8380" w:type="dxa"/>
        <w:tblInd w:w="92" w:type="dxa"/>
        <w:tblLayout w:type="fixed"/>
        <w:tblLook w:val="04A0"/>
      </w:tblPr>
      <w:tblGrid>
        <w:gridCol w:w="598"/>
        <w:gridCol w:w="4450"/>
        <w:gridCol w:w="27"/>
        <w:gridCol w:w="2523"/>
        <w:gridCol w:w="73"/>
        <w:gridCol w:w="709"/>
      </w:tblGrid>
      <w:tr w:rsidR="008C3B8E" w:rsidRPr="00456213" w:rsidTr="008C3B8E">
        <w:trPr>
          <w:trHeight w:val="430"/>
        </w:trPr>
        <w:tc>
          <w:tcPr>
            <w:tcW w:w="8380" w:type="dxa"/>
            <w:gridSpan w:val="6"/>
            <w:tcBorders>
              <w:top w:val="nil"/>
              <w:left w:val="nil"/>
              <w:bottom w:val="nil"/>
              <w:right w:val="nil"/>
            </w:tcBorders>
            <w:shd w:val="clear" w:color="auto" w:fill="auto"/>
            <w:noWrap/>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CHECK LIST LINGKUNGAN PENGENDALIAN</w:t>
            </w:r>
          </w:p>
        </w:tc>
      </w:tr>
      <w:tr w:rsidR="008C3B8E" w:rsidRPr="00456213" w:rsidTr="008C3B8E">
        <w:trPr>
          <w:trHeight w:val="6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No</w:t>
            </w:r>
          </w:p>
        </w:tc>
        <w:tc>
          <w:tcPr>
            <w:tcW w:w="4450" w:type="dxa"/>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Uraian</w:t>
            </w:r>
          </w:p>
        </w:tc>
        <w:tc>
          <w:tcPr>
            <w:tcW w:w="2550" w:type="dxa"/>
            <w:gridSpan w:val="2"/>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Dokumen Pendukung</w:t>
            </w:r>
          </w:p>
        </w:tc>
        <w:tc>
          <w:tcPr>
            <w:tcW w:w="782"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Nilai</w:t>
            </w: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A</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48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ORGANISASI</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48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r>
      <w:tr w:rsidR="008C3B8E" w:rsidRPr="00456213" w:rsidTr="008C3B8E">
        <w:trPr>
          <w:trHeight w:val="278"/>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bi</w:t>
            </w:r>
            <w:r w:rsidR="008A650C" w:rsidRPr="00456213">
              <w:rPr>
                <w:rFonts w:asciiTheme="majorHAnsi" w:eastAsia="Times New Roman" w:hAnsiTheme="majorHAnsi" w:cs="Calibri"/>
                <w:color w:val="000000"/>
                <w:sz w:val="24"/>
                <w:szCs w:val="24"/>
                <w:lang w:eastAsia="id-ID"/>
              </w:rPr>
              <w:t>dang yang menangani Perkebunan</w:t>
            </w:r>
            <w:r w:rsidRPr="00456213">
              <w:rPr>
                <w:rFonts w:asciiTheme="majorHAnsi" w:eastAsia="Times New Roman" w:hAnsiTheme="majorHAnsi" w:cs="Calibri"/>
                <w:color w:val="000000"/>
                <w:sz w:val="24"/>
                <w:szCs w:val="24"/>
                <w:lang w:eastAsia="id-ID"/>
              </w:rPr>
              <w:t xml:space="preserve"> tupoksinya terdapat upaya pengendalian kegiatan ?</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Uraian tugas bidang yang menangani kegiatan</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Ada dan berfungsi dengan baik</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Ada tapi kurang berfungsi</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 ada</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Pimpinan telah membentuk Satlak SPI di Unit Kerja/Satker?</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SK Satlak SPI</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Sudah di SK-kan</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Sudah tapi tidak berfungsi</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Belum</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lastRenderedPageBreak/>
              <w:t>3</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Organisasi SPI didukung dan dilengkapi dengan struktur organisasi dan uraian tugas</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Struktur organisasi dan uraian tugas</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uraian tugas tidak jelas</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Belum</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4</w:t>
            </w:r>
          </w:p>
        </w:tc>
        <w:tc>
          <w:tcPr>
            <w:tcW w:w="4450" w:type="dxa"/>
            <w:tcBorders>
              <w:top w:val="nil"/>
              <w:left w:val="nil"/>
              <w:bottom w:val="nil"/>
              <w:right w:val="single" w:sz="4" w:space="0" w:color="auto"/>
            </w:tcBorders>
            <w:shd w:val="clear" w:color="auto" w:fill="auto"/>
            <w:hideMark/>
          </w:tcPr>
          <w:p w:rsidR="008C3B8E" w:rsidRPr="00456213" w:rsidRDefault="008C3B8E" w:rsidP="008A650C">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Apakah telah ditetapkan Tim Pembina Pelaksana </w:t>
            </w:r>
            <w:r w:rsidR="008A650C" w:rsidRPr="00456213">
              <w:rPr>
                <w:rFonts w:asciiTheme="majorHAnsi" w:eastAsia="Times New Roman" w:hAnsiTheme="majorHAnsi" w:cs="Calibri"/>
                <w:color w:val="000000"/>
                <w:sz w:val="24"/>
                <w:szCs w:val="24"/>
                <w:lang w:eastAsia="id-ID"/>
              </w:rPr>
              <w:t>perkebunan</w:t>
            </w:r>
            <w:r w:rsidRPr="00456213">
              <w:rPr>
                <w:rFonts w:asciiTheme="majorHAnsi" w:eastAsia="Times New Roman" w:hAnsiTheme="majorHAnsi" w:cs="Calibri"/>
                <w:color w:val="000000"/>
                <w:sz w:val="24"/>
                <w:szCs w:val="24"/>
                <w:lang w:eastAsia="id-ID"/>
              </w:rPr>
              <w:t>?</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SK Tim Pembina kegiatan</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Sudah di SK-kan</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0</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Sudah tapi tidak berfungsi</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c</w:t>
            </w:r>
            <w:r w:rsidRPr="00456213">
              <w:rPr>
                <w:rFonts w:asciiTheme="majorHAnsi" w:eastAsia="Times New Roman" w:hAnsiTheme="majorHAnsi" w:cs="Calibri"/>
                <w:color w:val="000000"/>
                <w:sz w:val="24"/>
                <w:szCs w:val="24"/>
                <w:lang w:eastAsia="id-ID"/>
              </w:rPr>
              <w:t>. Belum</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B</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PROSEDUR</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Apakah kegiatan </w:t>
            </w:r>
            <w:r w:rsidR="008A650C" w:rsidRPr="00456213">
              <w:rPr>
                <w:rFonts w:asciiTheme="majorHAnsi" w:eastAsia="Times New Roman" w:hAnsiTheme="majorHAnsi" w:cs="Calibri"/>
                <w:color w:val="000000"/>
                <w:sz w:val="24"/>
                <w:szCs w:val="24"/>
                <w:lang w:eastAsia="id-ID"/>
              </w:rPr>
              <w:t>Perkebunan</w:t>
            </w:r>
            <w:r w:rsidRPr="00456213">
              <w:rPr>
                <w:rFonts w:asciiTheme="majorHAnsi" w:eastAsia="Times New Roman" w:hAnsiTheme="majorHAnsi" w:cs="Calibri"/>
                <w:color w:val="000000"/>
                <w:sz w:val="24"/>
                <w:szCs w:val="24"/>
                <w:lang w:eastAsia="id-ID"/>
              </w:rPr>
              <w:t xml:space="preserve"> dilengkapi dengan SOP?</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SOP Kegiatan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tidak diterapkan</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pimpinan telah mensosialisasikan SOP Kegiatan?</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tidak ke seluruh pegawai</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SOP kegiatan telah dilakukan review?</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Ya tapi tidak setiap tahun</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single" w:sz="4" w:space="0" w:color="auto"/>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jc w:val="center"/>
              <w:rPr>
                <w:rFonts w:asciiTheme="majorHAnsi" w:eastAsia="Times New Roman" w:hAnsiTheme="majorHAnsi" w:cs="Calibri"/>
                <w:b/>
                <w:color w:val="000000"/>
                <w:sz w:val="24"/>
                <w:szCs w:val="24"/>
                <w:lang w:eastAsia="id-ID"/>
              </w:rPr>
            </w:pPr>
            <w:r w:rsidRPr="00456213">
              <w:rPr>
                <w:rFonts w:asciiTheme="majorHAnsi" w:eastAsia="Times New Roman" w:hAnsiTheme="majorHAnsi" w:cs="Calibri"/>
                <w:b/>
                <w:color w:val="000000"/>
                <w:sz w:val="24"/>
                <w:szCs w:val="24"/>
                <w:lang w:eastAsia="id-ID"/>
              </w:rPr>
              <w:t>C</w:t>
            </w:r>
          </w:p>
        </w:tc>
        <w:tc>
          <w:tcPr>
            <w:tcW w:w="4450" w:type="dxa"/>
            <w:tcBorders>
              <w:top w:val="single" w:sz="4" w:space="0" w:color="auto"/>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SUMBER DAYA MANUSIA</w:t>
            </w:r>
          </w:p>
        </w:tc>
        <w:tc>
          <w:tcPr>
            <w:tcW w:w="2550" w:type="dxa"/>
            <w:gridSpan w:val="2"/>
            <w:tcBorders>
              <w:top w:val="single" w:sz="4" w:space="0" w:color="auto"/>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single" w:sz="4" w:space="0" w:color="auto"/>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278"/>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Pimpinan menetapkan kompetensi dalam penempatan SDM yang menangani kegiatan di Unit Kerja/Satker</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Uraian tugas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xml:space="preserve">. Ada </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Ada tapi tidak diterapkan</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 ada</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Pimpinan melakukan pembinaan karir pegawai pada Unit Kerja/ Satker</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Sertifikat Pelatihan</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Kadang-kadang/ jarang</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Pimpinan telah merancang diklat bagi peningkatan kapabilitas pegawai</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Ya tapi tidak tepat sasaran</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lastRenderedPageBreak/>
              <w:t>D</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KEBIJAKAN</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Pimpinan menetapkan kebijakan yang mendukung kegiatan </w:t>
            </w:r>
            <w:r w:rsidR="008A650C" w:rsidRPr="00456213">
              <w:rPr>
                <w:rFonts w:asciiTheme="majorHAnsi" w:eastAsia="Times New Roman" w:hAnsiTheme="majorHAnsi" w:cs="Calibri"/>
                <w:color w:val="000000"/>
                <w:sz w:val="24"/>
                <w:szCs w:val="24"/>
                <w:lang w:eastAsia="id-ID"/>
              </w:rPr>
              <w:t>Perkebunan</w:t>
            </w:r>
            <w:r w:rsidRPr="00456213">
              <w:rPr>
                <w:rFonts w:asciiTheme="majorHAnsi" w:eastAsia="Times New Roman" w:hAnsiTheme="majorHAnsi" w:cs="Calibri"/>
                <w:color w:val="000000"/>
                <w:sz w:val="24"/>
                <w:szCs w:val="24"/>
                <w:lang w:eastAsia="id-ID"/>
              </w:rPr>
              <w:t xml:space="preserve"> ?</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Juklak</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b. Kadang-kadang </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kebijakan telah disosialisasikan?</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tidak ke seluruh staf</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Kebijakan telah digunakan sebagai pedoman pelaksanaan kegiatan</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Hanya sebagian/ kadang-kadang</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67"/>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4</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Pimpinan menetapkan kebijakan yang dapat memotivasi kinerja pegawai</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Kadang-kadang</w:t>
            </w:r>
          </w:p>
        </w:tc>
        <w:tc>
          <w:tcPr>
            <w:tcW w:w="2550"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4450"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Total 14 Item</w:t>
            </w:r>
          </w:p>
        </w:tc>
        <w:tc>
          <w:tcPr>
            <w:tcW w:w="2550"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55</w:t>
            </w:r>
          </w:p>
        </w:tc>
      </w:tr>
      <w:tr w:rsidR="008C3B8E" w:rsidRPr="00456213" w:rsidTr="008C3B8E">
        <w:trPr>
          <w:trHeight w:val="300"/>
        </w:trPr>
        <w:tc>
          <w:tcPr>
            <w:tcW w:w="598" w:type="dxa"/>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4450" w:type="dxa"/>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2550" w:type="dxa"/>
            <w:gridSpan w:val="2"/>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782" w:type="dxa"/>
            <w:gridSpan w:val="2"/>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4450" w:type="dxa"/>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Keterangan : a= 5; b= 3; c=0</w:t>
            </w:r>
          </w:p>
        </w:tc>
        <w:tc>
          <w:tcPr>
            <w:tcW w:w="2550" w:type="dxa"/>
            <w:gridSpan w:val="2"/>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782" w:type="dxa"/>
            <w:gridSpan w:val="2"/>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8380" w:type="dxa"/>
            <w:gridSpan w:val="6"/>
            <w:tcBorders>
              <w:top w:val="nil"/>
              <w:left w:val="nil"/>
              <w:bottom w:val="nil"/>
              <w:right w:val="nil"/>
            </w:tcBorders>
            <w:shd w:val="clear" w:color="auto" w:fill="auto"/>
            <w:noWrap/>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p>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CHECK LIST PENILAIAN RESIKO</w:t>
            </w:r>
          </w:p>
        </w:tc>
      </w:tr>
      <w:tr w:rsidR="008C3B8E" w:rsidRPr="00456213" w:rsidTr="008C3B8E">
        <w:trPr>
          <w:trHeight w:val="300"/>
        </w:trPr>
        <w:tc>
          <w:tcPr>
            <w:tcW w:w="598" w:type="dxa"/>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4477" w:type="dxa"/>
            <w:gridSpan w:val="2"/>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2596" w:type="dxa"/>
            <w:gridSpan w:val="2"/>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709" w:type="dxa"/>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No</w:t>
            </w:r>
          </w:p>
        </w:tc>
        <w:tc>
          <w:tcPr>
            <w:tcW w:w="4477" w:type="dxa"/>
            <w:gridSpan w:val="2"/>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Uraian</w:t>
            </w:r>
          </w:p>
        </w:tc>
        <w:tc>
          <w:tcPr>
            <w:tcW w:w="2596" w:type="dxa"/>
            <w:gridSpan w:val="2"/>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Dokumen Pendukung</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Nilai</w:t>
            </w: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A</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PERSIAPAN</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kegiatan dilengkapi dengan proposal standar yang disertai RAB ?</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Proposal</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Ya tapi tidak lengkap</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 ada</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pimpinan telah menetapkan juklak/juknis kegiatan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Juklak/Juknis kegiatan</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Sedang dalam pembuatan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Belum</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juklak/juknis kegiatan telah disosialisasikan ?</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 sosialisasi</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lastRenderedPageBreak/>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a. Sudah </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Sudah tapi tidak ke petugas pelaksana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Belum</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B</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PELAKSANAAN KEGIATAN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r>
      <w:tr w:rsidR="008C3B8E" w:rsidRPr="00456213" w:rsidTr="008C3B8E">
        <w:trPr>
          <w:trHeight w:val="300"/>
        </w:trPr>
        <w:tc>
          <w:tcPr>
            <w:tcW w:w="598" w:type="dxa"/>
            <w:tcBorders>
              <w:top w:val="single" w:sz="4" w:space="0" w:color="auto"/>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477" w:type="dxa"/>
            <w:gridSpan w:val="2"/>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telah dilaksanakan pemantauan ?</w:t>
            </w:r>
          </w:p>
        </w:tc>
        <w:tc>
          <w:tcPr>
            <w:tcW w:w="2596" w:type="dxa"/>
            <w:gridSpan w:val="2"/>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single" w:sz="4" w:space="0" w:color="auto"/>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Ya tapi tidak seluruhnya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juklak/juknis sudah sesuai dengan pelaksanaan di lapangan ?</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Juklak/Juknis kegiatan</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Ya tetapi ada perbedaan dalam pelaksanaan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petugas sudah memahami prosedur pelaksanaan kegiatan?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 Pencairan Dana</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tidak dilaksanakan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4</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petugas sudah memahami mekanisme pertanggungjawaban kegiatan?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tidak dilaksanakan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single" w:sz="4" w:space="0" w:color="auto"/>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c>
          <w:tcPr>
            <w:tcW w:w="4477" w:type="dxa"/>
            <w:gridSpan w:val="2"/>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jadwal pelaksanaan kegiatan  yang dibuat dilaksanakan dengan tertib?</w:t>
            </w:r>
          </w:p>
        </w:tc>
        <w:tc>
          <w:tcPr>
            <w:tcW w:w="2596" w:type="dxa"/>
            <w:gridSpan w:val="2"/>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single" w:sz="4" w:space="0" w:color="auto"/>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Dilaksanakan tapi tidak tertib</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 dilaksanakan</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jc w:val="center"/>
              <w:rPr>
                <w:rFonts w:asciiTheme="majorHAnsi" w:eastAsia="Times New Roman" w:hAnsiTheme="majorHAnsi" w:cs="Calibri"/>
                <w:b/>
                <w:color w:val="000000"/>
                <w:sz w:val="24"/>
                <w:szCs w:val="24"/>
                <w:lang w:eastAsia="id-ID"/>
              </w:rPr>
            </w:pPr>
            <w:r w:rsidRPr="00456213">
              <w:rPr>
                <w:rFonts w:asciiTheme="majorHAnsi" w:eastAsia="Times New Roman" w:hAnsiTheme="majorHAnsi" w:cs="Calibri"/>
                <w:b/>
                <w:color w:val="000000"/>
                <w:sz w:val="24"/>
                <w:szCs w:val="24"/>
                <w:lang w:eastAsia="id-ID"/>
              </w:rPr>
              <w:t>C</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PENGENDALIAN DAN EVALUASI</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9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pengalokasian  dana kegiatan memperhatikan hasil evaluasi pelaksanaan kegiatan (kinerja) tahun sebelumnya?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 tahunan/DIPA/RKAKL</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tidak diterapkan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pelaksanaan kegiatan sudah tepat sasaran?</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tidak sesuai dengan hasil evaluasi</w:t>
            </w:r>
          </w:p>
        </w:tc>
        <w:tc>
          <w:tcPr>
            <w:tcW w:w="2596"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Total 11 Item</w:t>
            </w:r>
          </w:p>
        </w:tc>
        <w:tc>
          <w:tcPr>
            <w:tcW w:w="2596"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38</w:t>
            </w:r>
          </w:p>
        </w:tc>
      </w:tr>
      <w:tr w:rsidR="008C3B8E" w:rsidRPr="00456213" w:rsidTr="008C3B8E">
        <w:trPr>
          <w:trHeight w:val="300"/>
        </w:trPr>
        <w:tc>
          <w:tcPr>
            <w:tcW w:w="598" w:type="dxa"/>
            <w:tcBorders>
              <w:top w:val="single" w:sz="4" w:space="0" w:color="auto"/>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b/>
                <w:bCs/>
                <w:color w:val="000000"/>
                <w:sz w:val="24"/>
                <w:szCs w:val="24"/>
                <w:lang w:eastAsia="id-ID"/>
              </w:rPr>
            </w:pPr>
          </w:p>
        </w:tc>
        <w:tc>
          <w:tcPr>
            <w:tcW w:w="4477" w:type="dxa"/>
            <w:gridSpan w:val="2"/>
            <w:tcBorders>
              <w:top w:val="single" w:sz="4" w:space="0" w:color="auto"/>
            </w:tcBorders>
            <w:shd w:val="clear" w:color="auto" w:fill="auto"/>
            <w:hideMark/>
          </w:tcPr>
          <w:p w:rsidR="008C3B8E" w:rsidRPr="00456213" w:rsidRDefault="008C3B8E" w:rsidP="008C3B8E">
            <w:pPr>
              <w:spacing w:after="0" w:line="480" w:lineRule="auto"/>
              <w:rPr>
                <w:rFonts w:asciiTheme="majorHAnsi" w:eastAsia="Times New Roman" w:hAnsiTheme="majorHAnsi" w:cs="Calibri"/>
                <w:b/>
                <w:bCs/>
                <w:color w:val="000000"/>
                <w:sz w:val="24"/>
                <w:szCs w:val="24"/>
                <w:lang w:eastAsia="id-ID"/>
              </w:rPr>
            </w:pPr>
          </w:p>
        </w:tc>
        <w:tc>
          <w:tcPr>
            <w:tcW w:w="2596" w:type="dxa"/>
            <w:gridSpan w:val="2"/>
            <w:tcBorders>
              <w:top w:val="single" w:sz="4" w:space="0" w:color="auto"/>
            </w:tcBorders>
            <w:shd w:val="clear" w:color="auto" w:fill="auto"/>
            <w:hideMark/>
          </w:tcPr>
          <w:p w:rsidR="008C3B8E" w:rsidRPr="00456213" w:rsidRDefault="008C3B8E" w:rsidP="008C3B8E">
            <w:pPr>
              <w:spacing w:after="0" w:line="480" w:lineRule="auto"/>
              <w:rPr>
                <w:rFonts w:asciiTheme="majorHAnsi" w:eastAsia="Times New Roman" w:hAnsiTheme="majorHAnsi" w:cs="Calibri"/>
                <w:b/>
                <w:bCs/>
                <w:color w:val="000000"/>
                <w:sz w:val="24"/>
                <w:szCs w:val="24"/>
                <w:lang w:eastAsia="id-ID"/>
              </w:rPr>
            </w:pPr>
          </w:p>
        </w:tc>
        <w:tc>
          <w:tcPr>
            <w:tcW w:w="709" w:type="dxa"/>
            <w:tcBorders>
              <w:top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p>
        </w:tc>
      </w:tr>
      <w:tr w:rsidR="008C3B8E" w:rsidRPr="00456213" w:rsidTr="008C3B8E">
        <w:trPr>
          <w:trHeight w:val="300"/>
        </w:trPr>
        <w:tc>
          <w:tcPr>
            <w:tcW w:w="598" w:type="dxa"/>
            <w:tcBorders>
              <w:top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b/>
                <w:bCs/>
                <w:color w:val="000000"/>
                <w:sz w:val="24"/>
                <w:szCs w:val="24"/>
                <w:lang w:eastAsia="id-ID"/>
              </w:rPr>
            </w:pPr>
          </w:p>
        </w:tc>
        <w:tc>
          <w:tcPr>
            <w:tcW w:w="4477" w:type="dxa"/>
            <w:gridSpan w:val="2"/>
            <w:tcBorders>
              <w:top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Keterangan : a= 5; b= 3; c=0</w:t>
            </w:r>
          </w:p>
        </w:tc>
        <w:tc>
          <w:tcPr>
            <w:tcW w:w="2596" w:type="dxa"/>
            <w:gridSpan w:val="2"/>
            <w:tcBorders>
              <w:top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b/>
                <w:bCs/>
                <w:color w:val="000000"/>
                <w:sz w:val="24"/>
                <w:szCs w:val="24"/>
                <w:lang w:eastAsia="id-ID"/>
              </w:rPr>
            </w:pPr>
          </w:p>
        </w:tc>
        <w:tc>
          <w:tcPr>
            <w:tcW w:w="709" w:type="dxa"/>
            <w:tcBorders>
              <w:top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p>
        </w:tc>
      </w:tr>
      <w:tr w:rsidR="008C3B8E" w:rsidRPr="00456213" w:rsidTr="008C3B8E">
        <w:trPr>
          <w:trHeight w:val="300"/>
        </w:trPr>
        <w:tc>
          <w:tcPr>
            <w:tcW w:w="8380" w:type="dxa"/>
            <w:gridSpan w:val="6"/>
            <w:tcBorders>
              <w:top w:val="nil"/>
              <w:left w:val="nil"/>
              <w:bottom w:val="nil"/>
              <w:right w:val="nil"/>
            </w:tcBorders>
            <w:shd w:val="clear" w:color="auto" w:fill="auto"/>
            <w:noWrap/>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CHECK LIST PENGENDALIAN</w:t>
            </w:r>
          </w:p>
        </w:tc>
      </w:tr>
      <w:tr w:rsidR="008C3B8E" w:rsidRPr="00456213" w:rsidTr="008C3B8E">
        <w:trPr>
          <w:trHeight w:val="300"/>
        </w:trPr>
        <w:tc>
          <w:tcPr>
            <w:tcW w:w="598" w:type="dxa"/>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4477" w:type="dxa"/>
            <w:gridSpan w:val="2"/>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2523" w:type="dxa"/>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782" w:type="dxa"/>
            <w:gridSpan w:val="2"/>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No</w:t>
            </w:r>
          </w:p>
        </w:tc>
        <w:tc>
          <w:tcPr>
            <w:tcW w:w="4477" w:type="dxa"/>
            <w:gridSpan w:val="2"/>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Uraian</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Dokumen Pendukung</w:t>
            </w:r>
          </w:p>
        </w:tc>
        <w:tc>
          <w:tcPr>
            <w:tcW w:w="782"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Nilai</w:t>
            </w: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juklak/juknis diterbitkan sesuai jadwal (bulan Januari Tahun Anggaran Berjalan)</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Juklak/Juknis kegiatan</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0</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tidak didistribusikan</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c</w:t>
            </w:r>
            <w:r w:rsidRPr="00456213">
              <w:rPr>
                <w:rFonts w:asciiTheme="majorHAnsi" w:eastAsia="Times New Roman" w:hAnsiTheme="majorHAnsi" w:cs="Calibri"/>
                <w:color w:val="000000"/>
                <w:sz w:val="24"/>
                <w:szCs w:val="24"/>
                <w:lang w:eastAsia="id-ID"/>
              </w:rPr>
              <w:t xml:space="preserve">. Tidak </w:t>
            </w:r>
          </w:p>
        </w:tc>
        <w:tc>
          <w:tcPr>
            <w:tcW w:w="2523"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sudah dilaksanakan koordinasi/sosialisasi awal pelaksanaan kegiatan tahun anggaran?</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Sedang dalam pembuatan</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Belum</w:t>
            </w:r>
          </w:p>
        </w:tc>
        <w:tc>
          <w:tcPr>
            <w:tcW w:w="2523"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sudah dilakukan pembinaan dalam rangka pelaksanaan kegiatan?</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 sosialisasi</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Dilakukan tapi berdasarkan laporan tertulis</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23"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4</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dilakukan monitoring kegiatan?</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Ya tapi berdasarkan laporan tertulis</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23"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sudah dibuat laporan secara berkala?</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RAB, RUKK</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Ya kadang-kadang</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23"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6</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setiap laporan sudah didokumentasikan?</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 Pencairan Dana</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98" w:type="dxa"/>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Hanya sebagian</w:t>
            </w:r>
          </w:p>
        </w:tc>
        <w:tc>
          <w:tcPr>
            <w:tcW w:w="2523" w:type="dxa"/>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523"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98" w:type="dxa"/>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4477" w:type="dxa"/>
            <w:gridSpan w:val="2"/>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Total 6 Item</w:t>
            </w:r>
          </w:p>
        </w:tc>
        <w:tc>
          <w:tcPr>
            <w:tcW w:w="2523" w:type="dxa"/>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82"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21</w:t>
            </w:r>
          </w:p>
        </w:tc>
      </w:tr>
      <w:tr w:rsidR="008C3B8E" w:rsidRPr="00456213" w:rsidTr="008C3B8E">
        <w:trPr>
          <w:trHeight w:val="300"/>
        </w:trPr>
        <w:tc>
          <w:tcPr>
            <w:tcW w:w="598" w:type="dxa"/>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4477" w:type="dxa"/>
            <w:gridSpan w:val="2"/>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Keterangan : a= 5; b= 3; c=0</w:t>
            </w:r>
          </w:p>
        </w:tc>
        <w:tc>
          <w:tcPr>
            <w:tcW w:w="2523" w:type="dxa"/>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782" w:type="dxa"/>
            <w:gridSpan w:val="2"/>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bl>
    <w:p w:rsidR="008C3B8E" w:rsidRPr="00456213" w:rsidRDefault="008C3B8E" w:rsidP="00456213">
      <w:pPr>
        <w:pStyle w:val="ListParagraph"/>
        <w:spacing w:after="0" w:line="480" w:lineRule="auto"/>
        <w:rPr>
          <w:rFonts w:asciiTheme="majorHAnsi" w:hAnsiTheme="majorHAnsi"/>
          <w:b/>
          <w:sz w:val="24"/>
          <w:szCs w:val="24"/>
        </w:rPr>
      </w:pPr>
    </w:p>
    <w:tbl>
      <w:tblPr>
        <w:tblW w:w="8344" w:type="dxa"/>
        <w:tblInd w:w="92" w:type="dxa"/>
        <w:tblLayout w:type="fixed"/>
        <w:tblLook w:val="04A0"/>
      </w:tblPr>
      <w:tblGrid>
        <w:gridCol w:w="501"/>
        <w:gridCol w:w="82"/>
        <w:gridCol w:w="3824"/>
        <w:gridCol w:w="724"/>
        <w:gridCol w:w="272"/>
        <w:gridCol w:w="12"/>
        <w:gridCol w:w="876"/>
        <w:gridCol w:w="818"/>
        <w:gridCol w:w="420"/>
        <w:gridCol w:w="129"/>
        <w:gridCol w:w="580"/>
        <w:gridCol w:w="50"/>
        <w:gridCol w:w="56"/>
      </w:tblGrid>
      <w:tr w:rsidR="008C3B8E" w:rsidRPr="00456213" w:rsidTr="008C3B8E">
        <w:trPr>
          <w:gridAfter w:val="2"/>
          <w:wAfter w:w="106" w:type="dxa"/>
          <w:trHeight w:val="300"/>
        </w:trPr>
        <w:tc>
          <w:tcPr>
            <w:tcW w:w="8238" w:type="dxa"/>
            <w:gridSpan w:val="11"/>
            <w:tcBorders>
              <w:top w:val="nil"/>
              <w:left w:val="nil"/>
              <w:bottom w:val="nil"/>
              <w:right w:val="nil"/>
            </w:tcBorders>
            <w:shd w:val="clear" w:color="auto" w:fill="auto"/>
            <w:noWrap/>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CHECK LIST INFORMASI DAN KOMUNIKASI</w:t>
            </w:r>
          </w:p>
        </w:tc>
      </w:tr>
      <w:tr w:rsidR="008C3B8E" w:rsidRPr="00456213" w:rsidTr="008C3B8E">
        <w:trPr>
          <w:gridAfter w:val="2"/>
          <w:wAfter w:w="106" w:type="dxa"/>
          <w:trHeight w:val="300"/>
        </w:trPr>
        <w:tc>
          <w:tcPr>
            <w:tcW w:w="583" w:type="dxa"/>
            <w:gridSpan w:val="2"/>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4820" w:type="dxa"/>
            <w:gridSpan w:val="3"/>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2126" w:type="dxa"/>
            <w:gridSpan w:val="4"/>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709" w:type="dxa"/>
            <w:gridSpan w:val="2"/>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600"/>
        </w:trPr>
        <w:tc>
          <w:tcPr>
            <w:tcW w:w="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No</w:t>
            </w:r>
          </w:p>
        </w:tc>
        <w:tc>
          <w:tcPr>
            <w:tcW w:w="4820" w:type="dxa"/>
            <w:gridSpan w:val="3"/>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Uraian</w:t>
            </w:r>
          </w:p>
        </w:tc>
        <w:tc>
          <w:tcPr>
            <w:tcW w:w="2126" w:type="dxa"/>
            <w:gridSpan w:val="4"/>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Dokumen Pendukung</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Nilai</w:t>
            </w: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A</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INFORMASI</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ada data potensi untuk kegiatan?</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Data</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Ada</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Ada tapi tidak digunakan sebagai acuan</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 ada</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6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sudah dibuat laporan bulanan (fisik dan keuangan)</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 bulanan</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xml:space="preserve">. Sudah </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Masih dikerjakan</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Belum dibuat</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6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sudah dibuat laporan tahunan (fisik dan keuangan)</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 Tahunan</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a. Sudah </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Masih dikerjakan</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Belum dibuat</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B</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KOMUNIKASI</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r>
      <w:tr w:rsidR="008C3B8E" w:rsidRPr="00456213" w:rsidTr="008C3B8E">
        <w:trPr>
          <w:gridAfter w:val="2"/>
          <w:wAfter w:w="106" w:type="dxa"/>
          <w:trHeight w:val="605"/>
        </w:trPr>
        <w:tc>
          <w:tcPr>
            <w:tcW w:w="583" w:type="dxa"/>
            <w:gridSpan w:val="2"/>
            <w:tcBorders>
              <w:top w:val="single" w:sz="4" w:space="0" w:color="auto"/>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820" w:type="dxa"/>
            <w:gridSpan w:val="3"/>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mekanisme komunikasi di lingkup Unit Kerja (vertikal maupun horizontal) dimanfaatkan dengan baik?</w:t>
            </w:r>
          </w:p>
        </w:tc>
        <w:tc>
          <w:tcPr>
            <w:tcW w:w="2126" w:type="dxa"/>
            <w:gridSpan w:val="4"/>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Hanya salah satu (vertikal atau horizontal)</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6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Hasil komunikasi apakah telah didokumenkan dengan baik?</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Kadang-kadang</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C</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SARANA INFORMASI DAN KOMUNIKASI</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color w:val="000000"/>
                <w:sz w:val="24"/>
                <w:szCs w:val="24"/>
                <w:lang w:eastAsia="id-ID"/>
              </w:rPr>
            </w:pPr>
            <w:r w:rsidRPr="00456213">
              <w:rPr>
                <w:rFonts w:asciiTheme="majorHAnsi" w:eastAsia="Times New Roman" w:hAnsiTheme="majorHAnsi" w:cs="Calibri"/>
                <w:b/>
                <w:color w:val="000000"/>
                <w:sz w:val="24"/>
                <w:szCs w:val="24"/>
                <w:lang w:eastAsia="id-ID"/>
              </w:rPr>
              <w:t> </w:t>
            </w:r>
          </w:p>
        </w:tc>
      </w:tr>
      <w:tr w:rsidR="008C3B8E" w:rsidRPr="00456213" w:rsidTr="008C3B8E">
        <w:trPr>
          <w:gridAfter w:val="2"/>
          <w:wAfter w:w="106" w:type="dxa"/>
          <w:trHeight w:val="6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sarana informasi dan komunikasi telah ada dan berfungsi dengan baik?</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Ya tapi belum dimanfaatkan secara optimal</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1424"/>
        </w:trPr>
        <w:tc>
          <w:tcPr>
            <w:tcW w:w="58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lastRenderedPageBreak/>
              <w:t>2</w:t>
            </w:r>
          </w:p>
        </w:tc>
        <w:tc>
          <w:tcPr>
            <w:tcW w:w="4820" w:type="dxa"/>
            <w:gridSpan w:val="3"/>
            <w:tcBorders>
              <w:top w:val="single" w:sz="4" w:space="0" w:color="auto"/>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Apakah Pimpinan Unit Kerja telah menunjuk Tim atau petugas khusus untuk menangani dan mengembangkan sistem informasi dan komunikasi (termasuk pelaporan di bidang tanaman pangan dan </w:t>
            </w:r>
            <w:r w:rsidR="008A650C" w:rsidRPr="00456213">
              <w:rPr>
                <w:rFonts w:asciiTheme="majorHAnsi" w:eastAsia="Times New Roman" w:hAnsiTheme="majorHAnsi" w:cs="Calibri"/>
                <w:color w:val="000000"/>
                <w:sz w:val="24"/>
                <w:szCs w:val="24"/>
                <w:lang w:eastAsia="id-ID"/>
              </w:rPr>
              <w:t>Perkebunan</w:t>
            </w:r>
            <w:r w:rsidRPr="00456213">
              <w:rPr>
                <w:rFonts w:asciiTheme="majorHAnsi" w:eastAsia="Times New Roman" w:hAnsiTheme="majorHAnsi" w:cs="Calibri"/>
                <w:color w:val="000000"/>
                <w:sz w:val="24"/>
                <w:szCs w:val="24"/>
                <w:lang w:eastAsia="id-ID"/>
              </w:rPr>
              <w:t>)</w:t>
            </w:r>
          </w:p>
        </w:tc>
        <w:tc>
          <w:tcPr>
            <w:tcW w:w="2126" w:type="dxa"/>
            <w:gridSpan w:val="4"/>
            <w:tcBorders>
              <w:top w:val="single" w:sz="4" w:space="0" w:color="auto"/>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gridAfter w:val="2"/>
          <w:wAfter w:w="106" w:type="dxa"/>
        </w:trPr>
        <w:tc>
          <w:tcPr>
            <w:tcW w:w="583" w:type="dxa"/>
            <w:gridSpan w:val="2"/>
            <w:tcBorders>
              <w:top w:val="single" w:sz="4" w:space="0" w:color="auto"/>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p>
        </w:tc>
        <w:tc>
          <w:tcPr>
            <w:tcW w:w="4820" w:type="dxa"/>
            <w:gridSpan w:val="3"/>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p>
        </w:tc>
        <w:tc>
          <w:tcPr>
            <w:tcW w:w="2126" w:type="dxa"/>
            <w:gridSpan w:val="4"/>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p>
        </w:tc>
        <w:tc>
          <w:tcPr>
            <w:tcW w:w="709" w:type="dxa"/>
            <w:gridSpan w:val="2"/>
            <w:tcBorders>
              <w:top w:val="single" w:sz="4" w:space="0" w:color="auto"/>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single" w:sz="4" w:space="0" w:color="auto"/>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126" w:type="dxa"/>
            <w:gridSpan w:val="4"/>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belum optimal</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6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Pimpinan Unit Kerja secara berkala melaporkan status pengembangan sistem informasi/komunikasi</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Uraian tugas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gridAfter w:val="2"/>
          <w:wAfter w:w="106" w:type="dxa"/>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Kadang-kadang</w:t>
            </w:r>
          </w:p>
        </w:tc>
        <w:tc>
          <w:tcPr>
            <w:tcW w:w="2126"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2"/>
          <w:wAfter w:w="106" w:type="dxa"/>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4820" w:type="dxa"/>
            <w:gridSpan w:val="3"/>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Total 8 Item</w:t>
            </w:r>
          </w:p>
        </w:tc>
        <w:tc>
          <w:tcPr>
            <w:tcW w:w="2126"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34</w:t>
            </w:r>
          </w:p>
        </w:tc>
      </w:tr>
      <w:tr w:rsidR="008C3B8E" w:rsidRPr="00456213" w:rsidTr="008C3B8E">
        <w:trPr>
          <w:gridAfter w:val="2"/>
          <w:wAfter w:w="106" w:type="dxa"/>
          <w:trHeight w:val="300"/>
        </w:trPr>
        <w:tc>
          <w:tcPr>
            <w:tcW w:w="583" w:type="dxa"/>
            <w:gridSpan w:val="2"/>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4820" w:type="dxa"/>
            <w:gridSpan w:val="3"/>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Keterangan : a= 5; b= 3; c=0</w:t>
            </w:r>
          </w:p>
        </w:tc>
        <w:tc>
          <w:tcPr>
            <w:tcW w:w="2126" w:type="dxa"/>
            <w:gridSpan w:val="4"/>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709" w:type="dxa"/>
            <w:gridSpan w:val="2"/>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01" w:type="dxa"/>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4630" w:type="dxa"/>
            <w:gridSpan w:val="3"/>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1978" w:type="dxa"/>
            <w:gridSpan w:val="4"/>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1235" w:type="dxa"/>
            <w:gridSpan w:val="5"/>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8344" w:type="dxa"/>
            <w:gridSpan w:val="13"/>
            <w:tcBorders>
              <w:top w:val="nil"/>
              <w:left w:val="nil"/>
              <w:bottom w:val="nil"/>
              <w:right w:val="nil"/>
            </w:tcBorders>
            <w:shd w:val="clear" w:color="auto" w:fill="auto"/>
            <w:noWrap/>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CHECK LIST PEMANTAUAN PENGENDALIAN INTERN</w:t>
            </w:r>
          </w:p>
        </w:tc>
      </w:tr>
      <w:tr w:rsidR="008C3B8E" w:rsidRPr="00456213" w:rsidTr="008C3B8E">
        <w:trPr>
          <w:trHeight w:val="300"/>
        </w:trPr>
        <w:tc>
          <w:tcPr>
            <w:tcW w:w="5415" w:type="dxa"/>
            <w:gridSpan w:val="6"/>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2243" w:type="dxa"/>
            <w:gridSpan w:val="4"/>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686" w:type="dxa"/>
            <w:gridSpan w:val="3"/>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No</w:t>
            </w:r>
          </w:p>
        </w:tc>
        <w:tc>
          <w:tcPr>
            <w:tcW w:w="4832" w:type="dxa"/>
            <w:gridSpan w:val="4"/>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Uraian</w:t>
            </w:r>
          </w:p>
        </w:tc>
        <w:tc>
          <w:tcPr>
            <w:tcW w:w="2243" w:type="dxa"/>
            <w:gridSpan w:val="4"/>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Dokumen Pendukung</w:t>
            </w:r>
          </w:p>
        </w:tc>
        <w:tc>
          <w:tcPr>
            <w:tcW w:w="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Nilai</w:t>
            </w: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A</w:t>
            </w:r>
          </w:p>
        </w:tc>
        <w:tc>
          <w:tcPr>
            <w:tcW w:w="4832" w:type="dxa"/>
            <w:gridSpan w:val="4"/>
            <w:tcBorders>
              <w:top w:val="nil"/>
              <w:left w:val="nil"/>
              <w:bottom w:val="nil"/>
              <w:right w:val="single" w:sz="4" w:space="0" w:color="auto"/>
            </w:tcBorders>
            <w:shd w:val="clear" w:color="auto" w:fill="auto"/>
            <w:vAlign w:val="center"/>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PEMANTAUAN BERKELANJUTAN</w:t>
            </w:r>
          </w:p>
        </w:tc>
        <w:tc>
          <w:tcPr>
            <w:tcW w:w="2243" w:type="dxa"/>
            <w:gridSpan w:val="4"/>
            <w:tcBorders>
              <w:top w:val="nil"/>
              <w:left w:val="nil"/>
              <w:bottom w:val="nil"/>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r>
      <w:tr w:rsidR="008C3B8E" w:rsidRPr="00456213" w:rsidTr="008C3B8E">
        <w:trPr>
          <w:trHeight w:val="600"/>
        </w:trPr>
        <w:tc>
          <w:tcPr>
            <w:tcW w:w="583" w:type="dxa"/>
            <w:gridSpan w:val="2"/>
            <w:tcBorders>
              <w:top w:val="single" w:sz="4" w:space="0" w:color="auto"/>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832" w:type="dxa"/>
            <w:gridSpan w:val="4"/>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laporan bulanan sudah dilaksanakan sesuai jadwal</w:t>
            </w:r>
          </w:p>
        </w:tc>
        <w:tc>
          <w:tcPr>
            <w:tcW w:w="2243" w:type="dxa"/>
            <w:gridSpan w:val="4"/>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w:t>
            </w:r>
          </w:p>
        </w:tc>
        <w:tc>
          <w:tcPr>
            <w:tcW w:w="686" w:type="dxa"/>
            <w:gridSpan w:val="3"/>
            <w:tcBorders>
              <w:top w:val="single" w:sz="4" w:space="0" w:color="auto"/>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Kadang-kadang</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c. Tidak </w:t>
            </w:r>
          </w:p>
        </w:tc>
        <w:tc>
          <w:tcPr>
            <w:tcW w:w="2243"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pemantauan dan supervisi dilakukan sesuai jadwal?</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 Ya</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b</w:t>
            </w:r>
            <w:r w:rsidRPr="00456213">
              <w:rPr>
                <w:rFonts w:asciiTheme="majorHAnsi" w:eastAsia="Times New Roman" w:hAnsiTheme="majorHAnsi" w:cs="Calibri"/>
                <w:color w:val="000000"/>
                <w:sz w:val="24"/>
                <w:szCs w:val="24"/>
                <w:lang w:eastAsia="id-ID"/>
              </w:rPr>
              <w:t>. Ya tapi hanya sebagian</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w:t>
            </w:r>
          </w:p>
        </w:tc>
      </w:tr>
      <w:tr w:rsidR="008C3B8E" w:rsidRPr="00456213" w:rsidTr="008C3B8E">
        <w:trPr>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c. Tidak</w:t>
            </w:r>
          </w:p>
        </w:tc>
        <w:tc>
          <w:tcPr>
            <w:tcW w:w="2243"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B</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EVALUASI TERPISAH</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p>
        </w:tc>
      </w:tr>
      <w:tr w:rsidR="008C3B8E" w:rsidRPr="00456213" w:rsidTr="008C3B8E">
        <w:trPr>
          <w:trHeight w:val="300"/>
        </w:trPr>
        <w:tc>
          <w:tcPr>
            <w:tcW w:w="583" w:type="dxa"/>
            <w:gridSpan w:val="2"/>
            <w:tcBorders>
              <w:top w:val="single" w:sz="4" w:space="0" w:color="auto"/>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832" w:type="dxa"/>
            <w:gridSpan w:val="4"/>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sudah dilakukan evaluasi ?</w:t>
            </w:r>
          </w:p>
        </w:tc>
        <w:tc>
          <w:tcPr>
            <w:tcW w:w="2243" w:type="dxa"/>
            <w:gridSpan w:val="4"/>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Laporan sosialisasi</w:t>
            </w:r>
          </w:p>
        </w:tc>
        <w:tc>
          <w:tcPr>
            <w:tcW w:w="686" w:type="dxa"/>
            <w:gridSpan w:val="3"/>
            <w:tcBorders>
              <w:top w:val="single" w:sz="4" w:space="0" w:color="auto"/>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Ya</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6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Ya tapi tidak dijadikan sebagai bahan untuk pengambilan kebijakan</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c. Belum </w:t>
            </w:r>
          </w:p>
        </w:tc>
        <w:tc>
          <w:tcPr>
            <w:tcW w:w="2243"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center"/>
              <w:rPr>
                <w:rFonts w:asciiTheme="majorHAnsi" w:eastAsia="Times New Roman" w:hAnsiTheme="majorHAnsi" w:cs="Calibri"/>
                <w:b/>
                <w:color w:val="000000"/>
                <w:sz w:val="24"/>
                <w:szCs w:val="24"/>
                <w:lang w:eastAsia="id-ID"/>
              </w:rPr>
            </w:pPr>
            <w:r w:rsidRPr="00456213">
              <w:rPr>
                <w:rFonts w:asciiTheme="majorHAnsi" w:eastAsia="Times New Roman" w:hAnsiTheme="majorHAnsi" w:cs="Calibri"/>
                <w:b/>
                <w:color w:val="000000"/>
                <w:sz w:val="24"/>
                <w:szCs w:val="24"/>
                <w:lang w:eastAsia="id-ID"/>
              </w:rPr>
              <w:t>C</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color w:val="000000"/>
                <w:sz w:val="24"/>
                <w:szCs w:val="24"/>
                <w:lang w:eastAsia="id-ID"/>
              </w:rPr>
            </w:pPr>
            <w:r w:rsidRPr="00456213">
              <w:rPr>
                <w:rFonts w:asciiTheme="majorHAnsi" w:eastAsia="Times New Roman" w:hAnsiTheme="majorHAnsi" w:cs="Calibri"/>
                <w:b/>
                <w:color w:val="000000"/>
                <w:sz w:val="24"/>
                <w:szCs w:val="24"/>
                <w:lang w:eastAsia="id-ID"/>
              </w:rPr>
              <w:t>TINDAK LANJUT HASIL AUDIT</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color w:val="000000"/>
                <w:sz w:val="24"/>
                <w:szCs w:val="24"/>
                <w:lang w:eastAsia="id-ID"/>
              </w:rPr>
            </w:pPr>
            <w:r w:rsidRPr="00456213">
              <w:rPr>
                <w:rFonts w:asciiTheme="majorHAnsi" w:eastAsia="Times New Roman" w:hAnsiTheme="majorHAnsi" w:cs="Calibri"/>
                <w:b/>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color w:val="000000"/>
                <w:sz w:val="24"/>
                <w:szCs w:val="24"/>
                <w:lang w:eastAsia="id-ID"/>
              </w:rPr>
            </w:pPr>
            <w:r w:rsidRPr="00456213">
              <w:rPr>
                <w:rFonts w:asciiTheme="majorHAnsi" w:eastAsia="Times New Roman" w:hAnsiTheme="majorHAnsi" w:cs="Calibri"/>
                <w:b/>
                <w:color w:val="000000"/>
                <w:sz w:val="24"/>
                <w:szCs w:val="24"/>
                <w:lang w:eastAsia="id-ID"/>
              </w:rPr>
              <w:t> </w:t>
            </w:r>
          </w:p>
        </w:tc>
      </w:tr>
      <w:tr w:rsidR="008C3B8E" w:rsidRPr="00456213" w:rsidTr="008C3B8E">
        <w:trPr>
          <w:trHeight w:val="600"/>
        </w:trPr>
        <w:tc>
          <w:tcPr>
            <w:tcW w:w="583" w:type="dxa"/>
            <w:gridSpan w:val="2"/>
            <w:tcBorders>
              <w:top w:val="single" w:sz="4" w:space="0" w:color="auto"/>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jc w:val="right"/>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w:t>
            </w:r>
          </w:p>
        </w:tc>
        <w:tc>
          <w:tcPr>
            <w:tcW w:w="4832" w:type="dxa"/>
            <w:gridSpan w:val="4"/>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Apakah sudah dilakukan tindak lanjut terhadap hasil audit?</w:t>
            </w:r>
          </w:p>
        </w:tc>
        <w:tc>
          <w:tcPr>
            <w:tcW w:w="2243" w:type="dxa"/>
            <w:gridSpan w:val="4"/>
            <w:tcBorders>
              <w:top w:val="single" w:sz="4" w:space="0" w:color="auto"/>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single" w:sz="4" w:space="0" w:color="auto"/>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strike/>
                <w:color w:val="000000"/>
                <w:sz w:val="24"/>
                <w:szCs w:val="24"/>
                <w:lang w:eastAsia="id-ID"/>
              </w:rPr>
              <w:t>a</w:t>
            </w:r>
            <w:r w:rsidRPr="00456213">
              <w:rPr>
                <w:rFonts w:asciiTheme="majorHAnsi" w:eastAsia="Times New Roman" w:hAnsiTheme="majorHAnsi" w:cs="Calibri"/>
                <w:color w:val="000000"/>
                <w:sz w:val="24"/>
                <w:szCs w:val="24"/>
                <w:lang w:eastAsia="id-ID"/>
              </w:rPr>
              <w:t>. Sudah</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w:t>
            </w:r>
          </w:p>
        </w:tc>
      </w:tr>
      <w:tr w:rsidR="008C3B8E" w:rsidRPr="00456213" w:rsidTr="008C3B8E">
        <w:trPr>
          <w:trHeight w:val="300"/>
        </w:trPr>
        <w:tc>
          <w:tcPr>
            <w:tcW w:w="583" w:type="dxa"/>
            <w:gridSpan w:val="2"/>
            <w:tcBorders>
              <w:top w:val="nil"/>
              <w:left w:val="single" w:sz="4" w:space="0" w:color="auto"/>
              <w:bottom w:val="nil"/>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4832"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b. Sudah tapi hanya sekedar di atas kertas</w:t>
            </w:r>
          </w:p>
        </w:tc>
        <w:tc>
          <w:tcPr>
            <w:tcW w:w="2243" w:type="dxa"/>
            <w:gridSpan w:val="4"/>
            <w:tcBorders>
              <w:top w:val="nil"/>
              <w:left w:val="nil"/>
              <w:bottom w:val="nil"/>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nil"/>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lastRenderedPageBreak/>
              <w:t> </w:t>
            </w:r>
          </w:p>
        </w:tc>
        <w:tc>
          <w:tcPr>
            <w:tcW w:w="4832"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xml:space="preserve">c. Belum </w:t>
            </w:r>
          </w:p>
        </w:tc>
        <w:tc>
          <w:tcPr>
            <w:tcW w:w="2243"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 </w:t>
            </w:r>
          </w:p>
        </w:tc>
        <w:tc>
          <w:tcPr>
            <w:tcW w:w="686" w:type="dxa"/>
            <w:gridSpan w:val="3"/>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p>
        </w:tc>
      </w:tr>
      <w:tr w:rsidR="008C3B8E" w:rsidRPr="00456213" w:rsidTr="008C3B8E">
        <w:trPr>
          <w:trHeight w:val="300"/>
        </w:trPr>
        <w:tc>
          <w:tcPr>
            <w:tcW w:w="583" w:type="dxa"/>
            <w:gridSpan w:val="2"/>
            <w:tcBorders>
              <w:top w:val="nil"/>
              <w:left w:val="single" w:sz="4" w:space="0" w:color="auto"/>
              <w:bottom w:val="single" w:sz="4" w:space="0" w:color="auto"/>
              <w:right w:val="single" w:sz="4" w:space="0" w:color="auto"/>
            </w:tcBorders>
            <w:shd w:val="clear" w:color="auto" w:fill="auto"/>
            <w:noWrap/>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4832"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Total 4 Item</w:t>
            </w:r>
          </w:p>
        </w:tc>
        <w:tc>
          <w:tcPr>
            <w:tcW w:w="2243" w:type="dxa"/>
            <w:gridSpan w:val="4"/>
            <w:tcBorders>
              <w:top w:val="nil"/>
              <w:left w:val="nil"/>
              <w:bottom w:val="single" w:sz="4" w:space="0" w:color="auto"/>
              <w:right w:val="single" w:sz="4" w:space="0" w:color="auto"/>
            </w:tcBorders>
            <w:shd w:val="clear" w:color="auto" w:fill="auto"/>
            <w:hideMark/>
          </w:tcPr>
          <w:p w:rsidR="008C3B8E" w:rsidRPr="00456213" w:rsidRDefault="008C3B8E" w:rsidP="008C3B8E">
            <w:pPr>
              <w:spacing w:after="0" w:line="240" w:lineRule="auto"/>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w:t>
            </w:r>
          </w:p>
        </w:tc>
        <w:tc>
          <w:tcPr>
            <w:tcW w:w="686" w:type="dxa"/>
            <w:gridSpan w:val="3"/>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18</w:t>
            </w:r>
          </w:p>
        </w:tc>
      </w:tr>
      <w:tr w:rsidR="008C3B8E" w:rsidRPr="00456213" w:rsidTr="008C3B8E">
        <w:trPr>
          <w:trHeight w:val="300"/>
        </w:trPr>
        <w:tc>
          <w:tcPr>
            <w:tcW w:w="583" w:type="dxa"/>
            <w:gridSpan w:val="2"/>
            <w:tcBorders>
              <w:top w:val="nil"/>
              <w:left w:val="nil"/>
              <w:bottom w:val="nil"/>
              <w:right w:val="nil"/>
            </w:tcBorders>
            <w:shd w:val="clear" w:color="auto" w:fill="auto"/>
            <w:noWrap/>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4832" w:type="dxa"/>
            <w:gridSpan w:val="4"/>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Keterangan : a= 5; b= 3; c=0</w:t>
            </w:r>
          </w:p>
        </w:tc>
        <w:tc>
          <w:tcPr>
            <w:tcW w:w="2243" w:type="dxa"/>
            <w:gridSpan w:val="4"/>
            <w:tcBorders>
              <w:top w:val="nil"/>
              <w:left w:val="nil"/>
              <w:bottom w:val="nil"/>
              <w:right w:val="nil"/>
            </w:tcBorders>
            <w:shd w:val="clear" w:color="auto" w:fill="auto"/>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686" w:type="dxa"/>
            <w:gridSpan w:val="3"/>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1"/>
          <w:wAfter w:w="56" w:type="dxa"/>
          <w:trHeight w:val="276"/>
        </w:trPr>
        <w:tc>
          <w:tcPr>
            <w:tcW w:w="8288" w:type="dxa"/>
            <w:gridSpan w:val="12"/>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CARA PENILAIAN</w:t>
            </w:r>
          </w:p>
        </w:tc>
      </w:tr>
      <w:tr w:rsidR="008C3B8E" w:rsidRPr="00456213" w:rsidTr="008C3B8E">
        <w:trPr>
          <w:gridAfter w:val="1"/>
          <w:wAfter w:w="56" w:type="dxa"/>
          <w:trHeight w:val="276"/>
        </w:trPr>
        <w:tc>
          <w:tcPr>
            <w:tcW w:w="8288" w:type="dxa"/>
            <w:gridSpan w:val="12"/>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CHECKLIST KEGIATAN</w:t>
            </w:r>
          </w:p>
        </w:tc>
      </w:tr>
      <w:tr w:rsidR="008C3B8E" w:rsidRPr="00456213" w:rsidTr="008C3B8E">
        <w:trPr>
          <w:gridAfter w:val="1"/>
          <w:wAfter w:w="56" w:type="dxa"/>
          <w:trHeight w:val="276"/>
        </w:trPr>
        <w:tc>
          <w:tcPr>
            <w:tcW w:w="4407" w:type="dxa"/>
            <w:gridSpan w:val="3"/>
            <w:tcBorders>
              <w:top w:val="nil"/>
              <w:left w:val="nil"/>
              <w:bottom w:val="nil"/>
              <w:right w:val="nil"/>
            </w:tcBorders>
            <w:shd w:val="clear" w:color="auto" w:fill="auto"/>
            <w:noWrap/>
            <w:vAlign w:val="bottom"/>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p>
        </w:tc>
        <w:tc>
          <w:tcPr>
            <w:tcW w:w="1884" w:type="dxa"/>
            <w:gridSpan w:val="4"/>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c>
          <w:tcPr>
            <w:tcW w:w="1997" w:type="dxa"/>
            <w:gridSpan w:val="5"/>
            <w:tcBorders>
              <w:top w:val="nil"/>
              <w:left w:val="nil"/>
              <w:bottom w:val="nil"/>
              <w:right w:val="nil"/>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p>
        </w:tc>
      </w:tr>
      <w:tr w:rsidR="008C3B8E" w:rsidRPr="00456213" w:rsidTr="008C3B8E">
        <w:trPr>
          <w:gridAfter w:val="1"/>
          <w:wAfter w:w="56" w:type="dxa"/>
          <w:trHeight w:val="552"/>
        </w:trPr>
        <w:tc>
          <w:tcPr>
            <w:tcW w:w="44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xml:space="preserve">UNSUR SPI </w:t>
            </w:r>
          </w:p>
        </w:tc>
        <w:tc>
          <w:tcPr>
            <w:tcW w:w="1884" w:type="dxa"/>
            <w:gridSpan w:val="4"/>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JUMLAH ITEM YANG DINILAI</w:t>
            </w:r>
          </w:p>
        </w:tc>
        <w:tc>
          <w:tcPr>
            <w:tcW w:w="1997" w:type="dxa"/>
            <w:gridSpan w:val="5"/>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NILAI SELURUH ITEM</w:t>
            </w:r>
          </w:p>
        </w:tc>
      </w:tr>
      <w:tr w:rsidR="008C3B8E" w:rsidRPr="00456213" w:rsidTr="008C3B8E">
        <w:trPr>
          <w:gridAfter w:val="1"/>
          <w:wAfter w:w="56" w:type="dxa"/>
          <w:trHeight w:val="276"/>
        </w:trPr>
        <w:tc>
          <w:tcPr>
            <w:tcW w:w="4407" w:type="dxa"/>
            <w:gridSpan w:val="3"/>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 Lingkungan Pengendalian</w:t>
            </w:r>
          </w:p>
        </w:tc>
        <w:tc>
          <w:tcPr>
            <w:tcW w:w="1884" w:type="dxa"/>
            <w:gridSpan w:val="4"/>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14</w:t>
            </w:r>
          </w:p>
        </w:tc>
        <w:tc>
          <w:tcPr>
            <w:tcW w:w="1997" w:type="dxa"/>
            <w:gridSpan w:val="5"/>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70</w:t>
            </w:r>
          </w:p>
        </w:tc>
      </w:tr>
      <w:tr w:rsidR="008C3B8E" w:rsidRPr="00456213" w:rsidTr="008C3B8E">
        <w:trPr>
          <w:gridAfter w:val="1"/>
          <w:wAfter w:w="56" w:type="dxa"/>
          <w:trHeight w:val="276"/>
        </w:trPr>
        <w:tc>
          <w:tcPr>
            <w:tcW w:w="4407" w:type="dxa"/>
            <w:gridSpan w:val="3"/>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 Penilaian Resiko</w:t>
            </w:r>
          </w:p>
        </w:tc>
        <w:tc>
          <w:tcPr>
            <w:tcW w:w="1884" w:type="dxa"/>
            <w:gridSpan w:val="4"/>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11</w:t>
            </w:r>
          </w:p>
        </w:tc>
        <w:tc>
          <w:tcPr>
            <w:tcW w:w="1997" w:type="dxa"/>
            <w:gridSpan w:val="5"/>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55</w:t>
            </w:r>
          </w:p>
        </w:tc>
      </w:tr>
      <w:tr w:rsidR="008C3B8E" w:rsidRPr="00456213" w:rsidTr="008C3B8E">
        <w:trPr>
          <w:gridAfter w:val="1"/>
          <w:wAfter w:w="56" w:type="dxa"/>
          <w:trHeight w:val="276"/>
        </w:trPr>
        <w:tc>
          <w:tcPr>
            <w:tcW w:w="4407" w:type="dxa"/>
            <w:gridSpan w:val="3"/>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 Kegiatan Pengendalian</w:t>
            </w:r>
          </w:p>
        </w:tc>
        <w:tc>
          <w:tcPr>
            <w:tcW w:w="1884" w:type="dxa"/>
            <w:gridSpan w:val="4"/>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6</w:t>
            </w:r>
          </w:p>
        </w:tc>
        <w:tc>
          <w:tcPr>
            <w:tcW w:w="1997" w:type="dxa"/>
            <w:gridSpan w:val="5"/>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30</w:t>
            </w:r>
          </w:p>
        </w:tc>
      </w:tr>
      <w:tr w:rsidR="008C3B8E" w:rsidRPr="00456213" w:rsidTr="008C3B8E">
        <w:trPr>
          <w:gridAfter w:val="1"/>
          <w:wAfter w:w="56" w:type="dxa"/>
          <w:trHeight w:val="276"/>
        </w:trPr>
        <w:tc>
          <w:tcPr>
            <w:tcW w:w="4407" w:type="dxa"/>
            <w:gridSpan w:val="3"/>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4. Informasi dan Komunikasi</w:t>
            </w:r>
          </w:p>
        </w:tc>
        <w:tc>
          <w:tcPr>
            <w:tcW w:w="1884" w:type="dxa"/>
            <w:gridSpan w:val="4"/>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8</w:t>
            </w:r>
          </w:p>
        </w:tc>
        <w:tc>
          <w:tcPr>
            <w:tcW w:w="1997" w:type="dxa"/>
            <w:gridSpan w:val="5"/>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40</w:t>
            </w:r>
          </w:p>
        </w:tc>
      </w:tr>
      <w:tr w:rsidR="008C3B8E" w:rsidRPr="00456213" w:rsidTr="008C3B8E">
        <w:trPr>
          <w:gridAfter w:val="1"/>
          <w:wAfter w:w="56" w:type="dxa"/>
          <w:trHeight w:val="276"/>
        </w:trPr>
        <w:tc>
          <w:tcPr>
            <w:tcW w:w="4407" w:type="dxa"/>
            <w:gridSpan w:val="3"/>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 Pemantauan</w:t>
            </w:r>
          </w:p>
        </w:tc>
        <w:tc>
          <w:tcPr>
            <w:tcW w:w="1884" w:type="dxa"/>
            <w:gridSpan w:val="4"/>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4</w:t>
            </w:r>
          </w:p>
        </w:tc>
        <w:tc>
          <w:tcPr>
            <w:tcW w:w="1997" w:type="dxa"/>
            <w:gridSpan w:val="5"/>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20</w:t>
            </w:r>
          </w:p>
        </w:tc>
      </w:tr>
      <w:tr w:rsidR="008C3B8E" w:rsidRPr="00456213" w:rsidTr="008C3B8E">
        <w:trPr>
          <w:gridAfter w:val="1"/>
          <w:wAfter w:w="56" w:type="dxa"/>
          <w:trHeight w:val="276"/>
        </w:trPr>
        <w:tc>
          <w:tcPr>
            <w:tcW w:w="4407" w:type="dxa"/>
            <w:gridSpan w:val="3"/>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Total Nilai</w:t>
            </w:r>
          </w:p>
        </w:tc>
        <w:tc>
          <w:tcPr>
            <w:tcW w:w="1884" w:type="dxa"/>
            <w:gridSpan w:val="4"/>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42</w:t>
            </w:r>
          </w:p>
        </w:tc>
        <w:tc>
          <w:tcPr>
            <w:tcW w:w="1997" w:type="dxa"/>
            <w:gridSpan w:val="5"/>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24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215</w:t>
            </w:r>
          </w:p>
        </w:tc>
      </w:tr>
    </w:tbl>
    <w:p w:rsidR="008C3B8E" w:rsidRPr="00456213" w:rsidRDefault="008C3B8E" w:rsidP="008C3B8E">
      <w:pPr>
        <w:pStyle w:val="ListParagraph"/>
        <w:numPr>
          <w:ilvl w:val="0"/>
          <w:numId w:val="3"/>
        </w:numPr>
        <w:spacing w:after="0" w:line="480" w:lineRule="auto"/>
        <w:rPr>
          <w:rFonts w:asciiTheme="majorHAnsi" w:hAnsiTheme="majorHAnsi"/>
          <w:sz w:val="24"/>
          <w:szCs w:val="24"/>
        </w:rPr>
      </w:pPr>
      <w:r w:rsidRPr="00456213">
        <w:rPr>
          <w:rFonts w:asciiTheme="majorHAnsi" w:hAnsiTheme="majorHAnsi"/>
          <w:sz w:val="24"/>
          <w:szCs w:val="24"/>
        </w:rPr>
        <w:t>Nilai Maksimal Tiap Unsur.20</w:t>
      </w:r>
    </w:p>
    <w:p w:rsidR="008C3B8E" w:rsidRPr="00456213" w:rsidRDefault="008C3B8E" w:rsidP="008C3B8E">
      <w:pPr>
        <w:pStyle w:val="ListParagraph"/>
        <w:numPr>
          <w:ilvl w:val="0"/>
          <w:numId w:val="3"/>
        </w:numPr>
        <w:spacing w:after="0" w:line="480" w:lineRule="auto"/>
        <w:rPr>
          <w:rFonts w:asciiTheme="majorHAnsi" w:hAnsiTheme="majorHAnsi"/>
          <w:b/>
          <w:sz w:val="24"/>
          <w:szCs w:val="24"/>
        </w:rPr>
      </w:pPr>
      <w:r w:rsidRPr="00456213">
        <w:rPr>
          <w:rFonts w:asciiTheme="majorHAnsi" w:hAnsiTheme="majorHAnsi"/>
          <w:b/>
          <w:sz w:val="24"/>
          <w:szCs w:val="24"/>
        </w:rPr>
        <w:t>PENILAIAN</w:t>
      </w:r>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1.</w:t>
      </w:r>
      <w:r w:rsidRPr="00456213">
        <w:rPr>
          <w:rFonts w:asciiTheme="majorHAnsi" w:hAnsiTheme="majorHAnsi"/>
          <w:sz w:val="24"/>
          <w:szCs w:val="24"/>
        </w:rPr>
        <w:tab/>
        <w:t xml:space="preserve">Aspek Lingkungan Pengendalian (LP) </w:t>
      </w: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Jumlah Nilai</m:t>
            </m:r>
          </m:num>
          <m:den>
            <m:r>
              <w:rPr>
                <w:rFonts w:ascii="Cambria Math" w:hAnsi="Cambria Math"/>
                <w:sz w:val="24"/>
                <w:szCs w:val="24"/>
              </w:rPr>
              <m:t>N</m:t>
            </m:r>
            <m:r>
              <w:rPr>
                <w:rFonts w:ascii="Cambria Math" w:hAnsi="Cambria Math"/>
                <w:sz w:val="24"/>
                <w:szCs w:val="24"/>
              </w:rPr>
              <m:t>ilai Maks Unsur LP</m:t>
            </m:r>
          </m:den>
        </m:f>
        <m:r>
          <m:rPr>
            <m:sty m:val="p"/>
          </m:rPr>
          <w:rPr>
            <w:rFonts w:ascii="Cambria Math" w:hAnsi="Cambria Math"/>
            <w:sz w:val="24"/>
            <w:szCs w:val="24"/>
          </w:rPr>
          <m:t xml:space="preserve"> x 20 =  15,71</m:t>
        </m:r>
      </m:oMath>
      <w:r w:rsidRPr="00456213">
        <w:rPr>
          <w:rFonts w:asciiTheme="majorHAnsi" w:eastAsiaTheme="minorEastAsia" w:hAnsiTheme="majorHAnsi"/>
          <w:sz w:val="24"/>
          <w:szCs w:val="24"/>
        </w:rPr>
        <w:t xml:space="preserve"> </w:t>
      </w:r>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2.</w:t>
      </w:r>
      <w:r w:rsidRPr="00456213">
        <w:rPr>
          <w:rFonts w:asciiTheme="majorHAnsi" w:hAnsiTheme="majorHAnsi"/>
          <w:sz w:val="24"/>
          <w:szCs w:val="24"/>
        </w:rPr>
        <w:tab/>
        <w:t xml:space="preserve">Aspek Penilaian Resiko (PR) </w:t>
      </w: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Jumlah Nilai</m:t>
            </m:r>
          </m:num>
          <m:den>
            <m:r>
              <w:rPr>
                <w:rFonts w:ascii="Cambria Math" w:hAnsi="Cambria Math"/>
                <w:sz w:val="24"/>
                <w:szCs w:val="24"/>
              </w:rPr>
              <m:t>Nilai Maks Unsur PR</m:t>
            </m:r>
          </m:den>
        </m:f>
        <m:r>
          <m:rPr>
            <m:sty m:val="p"/>
          </m:rPr>
          <w:rPr>
            <w:rFonts w:ascii="Cambria Math" w:hAnsi="Cambria Math"/>
            <w:sz w:val="24"/>
            <w:szCs w:val="24"/>
          </w:rPr>
          <m:t xml:space="preserve"> x 20 =  13,82</m:t>
        </m:r>
      </m:oMath>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3.</w:t>
      </w:r>
      <w:r w:rsidRPr="00456213">
        <w:rPr>
          <w:rFonts w:asciiTheme="majorHAnsi" w:hAnsiTheme="majorHAnsi"/>
          <w:sz w:val="24"/>
          <w:szCs w:val="24"/>
        </w:rPr>
        <w:tab/>
        <w:t xml:space="preserve">Aspek Kegiatan Pengendalian (KP) </w:t>
      </w: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Jumlah Nilai</m:t>
            </m:r>
          </m:num>
          <m:den>
            <m:r>
              <w:rPr>
                <w:rFonts w:ascii="Cambria Math" w:hAnsi="Cambria Math"/>
                <w:sz w:val="24"/>
                <w:szCs w:val="24"/>
              </w:rPr>
              <m:t>Nilai Maks Unsur KP</m:t>
            </m:r>
          </m:den>
        </m:f>
        <m:r>
          <m:rPr>
            <m:sty m:val="p"/>
          </m:rPr>
          <w:rPr>
            <w:rFonts w:ascii="Cambria Math" w:hAnsi="Cambria Math"/>
            <w:sz w:val="24"/>
            <w:szCs w:val="24"/>
          </w:rPr>
          <m:t xml:space="preserve"> x 20 =  14,00</m:t>
        </m:r>
      </m:oMath>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4.</w:t>
      </w:r>
      <w:r w:rsidRPr="00456213">
        <w:rPr>
          <w:rFonts w:asciiTheme="majorHAnsi" w:hAnsiTheme="majorHAnsi"/>
          <w:sz w:val="24"/>
          <w:szCs w:val="24"/>
        </w:rPr>
        <w:tab/>
        <w:t xml:space="preserve">Aspek Informasi dan Komunikasi (IK) </w:t>
      </w: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Jumlah Nilai</m:t>
            </m:r>
          </m:num>
          <m:den>
            <m:r>
              <w:rPr>
                <w:rFonts w:ascii="Cambria Math" w:hAnsi="Cambria Math"/>
                <w:sz w:val="24"/>
                <w:szCs w:val="24"/>
              </w:rPr>
              <m:t>Nilai Maks Unsur IK</m:t>
            </m:r>
          </m:den>
        </m:f>
        <m:r>
          <m:rPr>
            <m:sty m:val="p"/>
          </m:rPr>
          <w:rPr>
            <w:rFonts w:ascii="Cambria Math" w:hAnsi="Cambria Math"/>
            <w:sz w:val="24"/>
            <w:szCs w:val="24"/>
          </w:rPr>
          <m:t xml:space="preserve"> x 20 =  17,00</m:t>
        </m:r>
      </m:oMath>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5.</w:t>
      </w:r>
      <w:r w:rsidRPr="00456213">
        <w:rPr>
          <w:rFonts w:asciiTheme="majorHAnsi" w:hAnsiTheme="majorHAnsi"/>
          <w:sz w:val="24"/>
          <w:szCs w:val="24"/>
        </w:rPr>
        <w:tab/>
        <w:t xml:space="preserve">Aspek Pemantauan (P) </w:t>
      </w:r>
      <m:oMath>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Jumlah Nilai</m:t>
            </m:r>
          </m:num>
          <m:den>
            <m:r>
              <w:rPr>
                <w:rFonts w:ascii="Cambria Math" w:hAnsi="Cambria Math"/>
                <w:sz w:val="24"/>
                <w:szCs w:val="24"/>
              </w:rPr>
              <m:t>Nilai Maks Unsur P</m:t>
            </m:r>
          </m:den>
        </m:f>
        <m:r>
          <m:rPr>
            <m:sty m:val="p"/>
          </m:rPr>
          <w:rPr>
            <w:rFonts w:ascii="Cambria Math" w:hAnsi="Cambria Math"/>
            <w:sz w:val="24"/>
            <w:szCs w:val="24"/>
          </w:rPr>
          <m:t xml:space="preserve"> x 20 =  18,00</m:t>
        </m:r>
      </m:oMath>
    </w:p>
    <w:p w:rsidR="008C3B8E" w:rsidRDefault="008C3B8E" w:rsidP="00E54330">
      <w:pPr>
        <w:pStyle w:val="ListParagraph"/>
        <w:spacing w:after="0" w:line="480" w:lineRule="auto"/>
        <w:jc w:val="both"/>
        <w:rPr>
          <w:rFonts w:asciiTheme="majorHAnsi" w:hAnsiTheme="majorHAnsi"/>
          <w:b/>
          <w:sz w:val="24"/>
          <w:szCs w:val="24"/>
        </w:rPr>
      </w:pPr>
    </w:p>
    <w:p w:rsidR="000F52B8" w:rsidRPr="00456213" w:rsidRDefault="000F52B8" w:rsidP="00E54330">
      <w:pPr>
        <w:pStyle w:val="ListParagraph"/>
        <w:spacing w:after="0" w:line="480" w:lineRule="auto"/>
        <w:jc w:val="both"/>
        <w:rPr>
          <w:rFonts w:asciiTheme="majorHAnsi" w:hAnsiTheme="majorHAnsi"/>
          <w:b/>
          <w:sz w:val="24"/>
          <w:szCs w:val="24"/>
        </w:rPr>
      </w:pPr>
    </w:p>
    <w:p w:rsidR="008C3B8E" w:rsidRPr="00456213" w:rsidRDefault="008C3B8E" w:rsidP="008C3B8E">
      <w:pPr>
        <w:pStyle w:val="ListParagraph"/>
        <w:numPr>
          <w:ilvl w:val="0"/>
          <w:numId w:val="3"/>
        </w:numPr>
        <w:spacing w:after="0" w:line="480" w:lineRule="auto"/>
        <w:jc w:val="both"/>
        <w:rPr>
          <w:rFonts w:asciiTheme="majorHAnsi" w:hAnsiTheme="majorHAnsi"/>
          <w:b/>
          <w:sz w:val="24"/>
          <w:szCs w:val="24"/>
        </w:rPr>
      </w:pPr>
      <w:r w:rsidRPr="00456213">
        <w:rPr>
          <w:rFonts w:asciiTheme="majorHAnsi" w:hAnsiTheme="majorHAnsi"/>
          <w:b/>
          <w:sz w:val="24"/>
          <w:szCs w:val="24"/>
        </w:rPr>
        <w:t xml:space="preserve">Total Nilai </w:t>
      </w:r>
      <w:r w:rsidRPr="00456213">
        <w:rPr>
          <w:rFonts w:asciiTheme="majorHAnsi" w:hAnsiTheme="majorHAnsi"/>
          <w:b/>
          <w:sz w:val="24"/>
          <w:szCs w:val="24"/>
        </w:rPr>
        <w:tab/>
        <w:t>=  LK + PR + KP + IK + P</w:t>
      </w:r>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Keterangan :</w:t>
      </w:r>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lastRenderedPageBreak/>
        <w:t>Standar bobot nilai dan pendekatan kuantitatif untuk masing-masing bobot parameter dan indikator adalah :</w:t>
      </w:r>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80 &lt; Nilai &lt; 100, adalah sangat baik</w:t>
      </w:r>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60 &lt; Nilai &lt; 80, adalah baik</w:t>
      </w:r>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40 &lt; Nilai&lt; 60, adalah kurang</w:t>
      </w:r>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 xml:space="preserve">Nilai &lt; 40, adalah sangat kurang </w:t>
      </w:r>
    </w:p>
    <w:tbl>
      <w:tblPr>
        <w:tblW w:w="8238" w:type="dxa"/>
        <w:tblInd w:w="92" w:type="dxa"/>
        <w:tblLook w:val="04A0"/>
      </w:tblPr>
      <w:tblGrid>
        <w:gridCol w:w="3702"/>
        <w:gridCol w:w="1417"/>
        <w:gridCol w:w="1701"/>
        <w:gridCol w:w="1441"/>
      </w:tblGrid>
      <w:tr w:rsidR="008C3B8E" w:rsidRPr="00456213" w:rsidTr="008C3B8E">
        <w:trPr>
          <w:trHeight w:val="552"/>
        </w:trPr>
        <w:tc>
          <w:tcPr>
            <w:tcW w:w="3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 xml:space="preserve">NILAI ASPEK SPI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NILAI AWAL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TOTAL NILAI</w:t>
            </w:r>
          </w:p>
        </w:tc>
        <w:tc>
          <w:tcPr>
            <w:tcW w:w="1418" w:type="dxa"/>
            <w:tcBorders>
              <w:top w:val="single" w:sz="4" w:space="0" w:color="auto"/>
              <w:left w:val="nil"/>
              <w:bottom w:val="single" w:sz="4" w:space="0" w:color="auto"/>
              <w:right w:val="single" w:sz="4" w:space="0" w:color="auto"/>
            </w:tcBorders>
          </w:tcPr>
          <w:p w:rsidR="008C3B8E" w:rsidRPr="00456213" w:rsidRDefault="008C3B8E" w:rsidP="008C3B8E">
            <w:pPr>
              <w:spacing w:after="0" w:line="480" w:lineRule="auto"/>
              <w:jc w:val="center"/>
              <w:rPr>
                <w:rFonts w:asciiTheme="majorHAnsi" w:eastAsia="Times New Roman" w:hAnsiTheme="majorHAnsi" w:cs="Calibri"/>
                <w:b/>
                <w:bCs/>
                <w:color w:val="000000"/>
                <w:sz w:val="24"/>
                <w:szCs w:val="24"/>
                <w:lang w:eastAsia="id-ID"/>
              </w:rPr>
            </w:pPr>
            <w:r w:rsidRPr="00456213">
              <w:rPr>
                <w:rFonts w:asciiTheme="majorHAnsi" w:eastAsia="Times New Roman" w:hAnsiTheme="majorHAnsi" w:cs="Calibri"/>
                <w:b/>
                <w:bCs/>
                <w:color w:val="000000"/>
                <w:sz w:val="24"/>
                <w:szCs w:val="24"/>
                <w:lang w:eastAsia="id-ID"/>
              </w:rPr>
              <w:t>HASIL PENILAIAN</w:t>
            </w:r>
          </w:p>
        </w:tc>
      </w:tr>
      <w:tr w:rsidR="008C3B8E" w:rsidRPr="00456213" w:rsidTr="008C3B8E">
        <w:trPr>
          <w:trHeight w:val="276"/>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 Lingkungan Pengendalian (LP)</w:t>
            </w:r>
          </w:p>
        </w:tc>
        <w:tc>
          <w:tcPr>
            <w:tcW w:w="1417"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53</w:t>
            </w:r>
          </w:p>
        </w:tc>
        <w:tc>
          <w:tcPr>
            <w:tcW w:w="1701"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70</w:t>
            </w:r>
          </w:p>
        </w:tc>
        <w:tc>
          <w:tcPr>
            <w:tcW w:w="1418" w:type="dxa"/>
            <w:tcBorders>
              <w:top w:val="nil"/>
              <w:left w:val="nil"/>
              <w:bottom w:val="single" w:sz="4" w:space="0" w:color="auto"/>
              <w:right w:val="single" w:sz="4" w:space="0" w:color="auto"/>
            </w:tcBorders>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15,71</w:t>
            </w:r>
          </w:p>
        </w:tc>
      </w:tr>
      <w:tr w:rsidR="008C3B8E" w:rsidRPr="00456213" w:rsidTr="008C3B8E">
        <w:trPr>
          <w:trHeight w:val="276"/>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 Penilaian Resiko (PR)</w:t>
            </w:r>
          </w:p>
        </w:tc>
        <w:tc>
          <w:tcPr>
            <w:tcW w:w="1417"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38</w:t>
            </w:r>
          </w:p>
        </w:tc>
        <w:tc>
          <w:tcPr>
            <w:tcW w:w="1701"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50</w:t>
            </w:r>
          </w:p>
        </w:tc>
        <w:tc>
          <w:tcPr>
            <w:tcW w:w="1418" w:type="dxa"/>
            <w:tcBorders>
              <w:top w:val="nil"/>
              <w:left w:val="nil"/>
              <w:bottom w:val="single" w:sz="4" w:space="0" w:color="auto"/>
              <w:right w:val="single" w:sz="4" w:space="0" w:color="auto"/>
            </w:tcBorders>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13,82</w:t>
            </w:r>
          </w:p>
        </w:tc>
      </w:tr>
      <w:tr w:rsidR="008C3B8E" w:rsidRPr="00456213" w:rsidTr="008C3B8E">
        <w:trPr>
          <w:trHeight w:val="276"/>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 Kegiatan Pengendalian (KP)</w:t>
            </w:r>
          </w:p>
        </w:tc>
        <w:tc>
          <w:tcPr>
            <w:tcW w:w="1417"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26</w:t>
            </w:r>
          </w:p>
        </w:tc>
        <w:tc>
          <w:tcPr>
            <w:tcW w:w="1701"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30</w:t>
            </w:r>
          </w:p>
        </w:tc>
        <w:tc>
          <w:tcPr>
            <w:tcW w:w="1418" w:type="dxa"/>
            <w:tcBorders>
              <w:top w:val="nil"/>
              <w:left w:val="nil"/>
              <w:bottom w:val="single" w:sz="4" w:space="0" w:color="auto"/>
              <w:right w:val="single" w:sz="4" w:space="0" w:color="auto"/>
            </w:tcBorders>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14,00</w:t>
            </w:r>
          </w:p>
        </w:tc>
      </w:tr>
      <w:tr w:rsidR="008C3B8E" w:rsidRPr="00456213" w:rsidTr="008C3B8E">
        <w:trPr>
          <w:trHeight w:val="276"/>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4. Informasi dan Komunikasi (IK)</w:t>
            </w:r>
          </w:p>
        </w:tc>
        <w:tc>
          <w:tcPr>
            <w:tcW w:w="1417"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16</w:t>
            </w:r>
          </w:p>
        </w:tc>
        <w:tc>
          <w:tcPr>
            <w:tcW w:w="1701"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40</w:t>
            </w:r>
          </w:p>
        </w:tc>
        <w:tc>
          <w:tcPr>
            <w:tcW w:w="1418" w:type="dxa"/>
            <w:tcBorders>
              <w:top w:val="nil"/>
              <w:left w:val="nil"/>
              <w:bottom w:val="single" w:sz="4" w:space="0" w:color="auto"/>
              <w:right w:val="single" w:sz="4" w:space="0" w:color="auto"/>
            </w:tcBorders>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17,00</w:t>
            </w:r>
          </w:p>
        </w:tc>
      </w:tr>
      <w:tr w:rsidR="008C3B8E" w:rsidRPr="00456213" w:rsidTr="008C3B8E">
        <w:trPr>
          <w:trHeight w:val="276"/>
        </w:trPr>
        <w:tc>
          <w:tcPr>
            <w:tcW w:w="3702" w:type="dxa"/>
            <w:tcBorders>
              <w:top w:val="nil"/>
              <w:left w:val="single" w:sz="4" w:space="0" w:color="auto"/>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5. Pemantauan (P)</w:t>
            </w:r>
          </w:p>
        </w:tc>
        <w:tc>
          <w:tcPr>
            <w:tcW w:w="1417"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14</w:t>
            </w:r>
          </w:p>
        </w:tc>
        <w:tc>
          <w:tcPr>
            <w:tcW w:w="1701" w:type="dxa"/>
            <w:tcBorders>
              <w:top w:val="nil"/>
              <w:left w:val="nil"/>
              <w:bottom w:val="single" w:sz="4" w:space="0" w:color="auto"/>
              <w:right w:val="single" w:sz="4" w:space="0" w:color="auto"/>
            </w:tcBorders>
            <w:shd w:val="clear" w:color="auto" w:fill="auto"/>
            <w:noWrap/>
            <w:vAlign w:val="bottom"/>
            <w:hideMark/>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20</w:t>
            </w:r>
          </w:p>
        </w:tc>
        <w:tc>
          <w:tcPr>
            <w:tcW w:w="1418" w:type="dxa"/>
            <w:tcBorders>
              <w:top w:val="nil"/>
              <w:left w:val="nil"/>
              <w:bottom w:val="single" w:sz="4" w:space="0" w:color="auto"/>
              <w:right w:val="single" w:sz="4" w:space="0" w:color="auto"/>
            </w:tcBorders>
          </w:tcPr>
          <w:p w:rsidR="008C3B8E" w:rsidRPr="00456213" w:rsidRDefault="008C3B8E" w:rsidP="008C3B8E">
            <w:pPr>
              <w:spacing w:after="0" w:line="480" w:lineRule="auto"/>
              <w:jc w:val="center"/>
              <w:rPr>
                <w:rFonts w:asciiTheme="majorHAnsi" w:eastAsia="Times New Roman" w:hAnsiTheme="majorHAnsi" w:cs="Calibri"/>
                <w:color w:val="000000"/>
                <w:sz w:val="24"/>
                <w:szCs w:val="24"/>
                <w:lang w:eastAsia="id-ID"/>
              </w:rPr>
            </w:pPr>
            <w:r w:rsidRPr="00456213">
              <w:rPr>
                <w:rFonts w:asciiTheme="majorHAnsi" w:eastAsia="Times New Roman" w:hAnsiTheme="majorHAnsi" w:cs="Calibri"/>
                <w:color w:val="000000"/>
                <w:sz w:val="24"/>
                <w:szCs w:val="24"/>
                <w:lang w:eastAsia="id-ID"/>
              </w:rPr>
              <w:t>18,00</w:t>
            </w:r>
          </w:p>
        </w:tc>
      </w:tr>
    </w:tbl>
    <w:p w:rsidR="008C3B8E" w:rsidRPr="00456213" w:rsidRDefault="008C3B8E" w:rsidP="00E54330">
      <w:pPr>
        <w:pStyle w:val="ListParagraph"/>
        <w:spacing w:after="0" w:line="480" w:lineRule="auto"/>
        <w:jc w:val="both"/>
        <w:rPr>
          <w:rFonts w:asciiTheme="majorHAnsi" w:hAnsiTheme="majorHAnsi"/>
          <w:b/>
          <w:sz w:val="24"/>
          <w:szCs w:val="24"/>
        </w:rPr>
      </w:pPr>
    </w:p>
    <w:p w:rsidR="008C3B8E" w:rsidRPr="00456213" w:rsidRDefault="008C3B8E" w:rsidP="008C3B8E">
      <w:pPr>
        <w:pStyle w:val="ListParagraph"/>
        <w:numPr>
          <w:ilvl w:val="0"/>
          <w:numId w:val="3"/>
        </w:numPr>
        <w:spacing w:after="0" w:line="480" w:lineRule="auto"/>
        <w:jc w:val="both"/>
        <w:rPr>
          <w:rFonts w:asciiTheme="majorHAnsi" w:hAnsiTheme="majorHAnsi"/>
          <w:b/>
          <w:sz w:val="24"/>
          <w:szCs w:val="24"/>
        </w:rPr>
      </w:pPr>
      <w:r w:rsidRPr="00456213">
        <w:rPr>
          <w:rFonts w:asciiTheme="majorHAnsi" w:hAnsiTheme="majorHAnsi"/>
          <w:b/>
          <w:sz w:val="24"/>
          <w:szCs w:val="24"/>
        </w:rPr>
        <w:t xml:space="preserve">Total Nilai </w:t>
      </w:r>
      <w:r w:rsidRPr="00456213">
        <w:rPr>
          <w:rFonts w:asciiTheme="majorHAnsi" w:hAnsiTheme="majorHAnsi"/>
          <w:b/>
          <w:sz w:val="24"/>
          <w:szCs w:val="24"/>
        </w:rPr>
        <w:tab/>
        <w:t>= LK + PR + KP + IK + P</w:t>
      </w:r>
    </w:p>
    <w:p w:rsidR="008C3B8E" w:rsidRPr="00456213" w:rsidRDefault="008C3B8E" w:rsidP="008C3B8E">
      <w:pPr>
        <w:pStyle w:val="ListParagraph"/>
        <w:numPr>
          <w:ilvl w:val="0"/>
          <w:numId w:val="3"/>
        </w:numPr>
        <w:spacing w:after="0" w:line="480" w:lineRule="auto"/>
        <w:jc w:val="both"/>
        <w:rPr>
          <w:rFonts w:asciiTheme="majorHAnsi" w:hAnsiTheme="majorHAnsi"/>
          <w:b/>
          <w:sz w:val="24"/>
          <w:szCs w:val="24"/>
        </w:rPr>
      </w:pPr>
      <w:r w:rsidRPr="00456213">
        <w:rPr>
          <w:rFonts w:asciiTheme="majorHAnsi" w:hAnsiTheme="majorHAnsi"/>
          <w:b/>
          <w:sz w:val="24"/>
          <w:szCs w:val="24"/>
        </w:rPr>
        <w:tab/>
      </w:r>
      <w:r w:rsidRPr="00456213">
        <w:rPr>
          <w:rFonts w:asciiTheme="majorHAnsi" w:hAnsiTheme="majorHAnsi"/>
          <w:b/>
          <w:sz w:val="24"/>
          <w:szCs w:val="24"/>
        </w:rPr>
        <w:tab/>
        <w:t>=  15,71 + 13,82 + 14,00 + 17,00 + 18,00</w:t>
      </w:r>
    </w:p>
    <w:p w:rsidR="008C3B8E" w:rsidRPr="00456213" w:rsidRDefault="008C3B8E" w:rsidP="008C3B8E">
      <w:pPr>
        <w:pStyle w:val="ListParagraph"/>
        <w:numPr>
          <w:ilvl w:val="0"/>
          <w:numId w:val="3"/>
        </w:numPr>
        <w:spacing w:after="0" w:line="480" w:lineRule="auto"/>
        <w:jc w:val="both"/>
        <w:rPr>
          <w:rFonts w:asciiTheme="majorHAnsi" w:hAnsiTheme="majorHAnsi"/>
          <w:b/>
          <w:sz w:val="24"/>
          <w:szCs w:val="24"/>
        </w:rPr>
      </w:pPr>
      <w:r w:rsidRPr="00456213">
        <w:rPr>
          <w:rFonts w:asciiTheme="majorHAnsi" w:hAnsiTheme="majorHAnsi"/>
          <w:b/>
          <w:sz w:val="24"/>
          <w:szCs w:val="24"/>
        </w:rPr>
        <w:tab/>
      </w:r>
      <w:r w:rsidRPr="00456213">
        <w:rPr>
          <w:rFonts w:asciiTheme="majorHAnsi" w:hAnsiTheme="majorHAnsi"/>
          <w:b/>
          <w:sz w:val="24"/>
          <w:szCs w:val="24"/>
        </w:rPr>
        <w:tab/>
        <w:t>=  78,53</w:t>
      </w:r>
    </w:p>
    <w:p w:rsidR="008C3B8E" w:rsidRPr="00456213" w:rsidRDefault="008C3B8E" w:rsidP="00E54330">
      <w:pPr>
        <w:pStyle w:val="ListParagraph"/>
        <w:spacing w:after="0" w:line="480" w:lineRule="auto"/>
        <w:jc w:val="both"/>
        <w:rPr>
          <w:rFonts w:asciiTheme="majorHAnsi" w:hAnsiTheme="majorHAnsi"/>
          <w:sz w:val="24"/>
          <w:szCs w:val="24"/>
        </w:rPr>
      </w:pPr>
    </w:p>
    <w:p w:rsidR="008C3B8E" w:rsidRPr="00456213"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Kesimpulan:</w:t>
      </w:r>
    </w:p>
    <w:p w:rsidR="008C3B8E" w:rsidRDefault="008C3B8E" w:rsidP="008C3B8E">
      <w:pPr>
        <w:pStyle w:val="ListParagraph"/>
        <w:numPr>
          <w:ilvl w:val="0"/>
          <w:numId w:val="3"/>
        </w:numPr>
        <w:spacing w:after="0" w:line="480" w:lineRule="auto"/>
        <w:jc w:val="both"/>
        <w:rPr>
          <w:rFonts w:asciiTheme="majorHAnsi" w:hAnsiTheme="majorHAnsi"/>
          <w:sz w:val="24"/>
          <w:szCs w:val="24"/>
        </w:rPr>
      </w:pPr>
      <w:r w:rsidRPr="00456213">
        <w:rPr>
          <w:rFonts w:asciiTheme="majorHAnsi" w:hAnsiTheme="majorHAnsi"/>
          <w:sz w:val="24"/>
          <w:szCs w:val="24"/>
        </w:rPr>
        <w:t xml:space="preserve">Berdasarkan sistem penilaian pengendalian intern, kegiatan di Bidang </w:t>
      </w:r>
      <w:r w:rsidR="008A650C" w:rsidRPr="00456213">
        <w:rPr>
          <w:rFonts w:asciiTheme="majorHAnsi" w:hAnsiTheme="majorHAnsi"/>
          <w:sz w:val="24"/>
          <w:szCs w:val="24"/>
        </w:rPr>
        <w:t xml:space="preserve">Perkebunan </w:t>
      </w:r>
      <w:r w:rsidRPr="00456213">
        <w:rPr>
          <w:rFonts w:asciiTheme="majorHAnsi" w:hAnsiTheme="majorHAnsi"/>
          <w:sz w:val="24"/>
          <w:szCs w:val="24"/>
        </w:rPr>
        <w:t>Satker Dinas Pertanian Provinsi Kepulauan Bangka Belitung (0</w:t>
      </w:r>
      <w:r w:rsidR="008A650C" w:rsidRPr="00456213">
        <w:rPr>
          <w:rFonts w:asciiTheme="majorHAnsi" w:hAnsiTheme="majorHAnsi"/>
          <w:sz w:val="24"/>
          <w:szCs w:val="24"/>
        </w:rPr>
        <w:t>5</w:t>
      </w:r>
      <w:r w:rsidRPr="00456213">
        <w:rPr>
          <w:rFonts w:asciiTheme="majorHAnsi" w:hAnsiTheme="majorHAnsi"/>
          <w:sz w:val="24"/>
          <w:szCs w:val="24"/>
        </w:rPr>
        <w:t>) bernilai baik.</w:t>
      </w:r>
    </w:p>
    <w:p w:rsidR="00947FD9" w:rsidRDefault="00947FD9" w:rsidP="00947FD9">
      <w:pPr>
        <w:spacing w:after="0" w:line="480" w:lineRule="auto"/>
        <w:jc w:val="both"/>
        <w:rPr>
          <w:rFonts w:asciiTheme="majorHAnsi" w:hAnsiTheme="majorHAnsi"/>
          <w:sz w:val="24"/>
          <w:szCs w:val="24"/>
        </w:rPr>
      </w:pPr>
    </w:p>
    <w:p w:rsidR="00947FD9" w:rsidRPr="00947FD9" w:rsidRDefault="00947FD9" w:rsidP="00947FD9">
      <w:pPr>
        <w:spacing w:after="0" w:line="480" w:lineRule="auto"/>
        <w:jc w:val="both"/>
        <w:rPr>
          <w:rFonts w:asciiTheme="majorHAnsi" w:hAnsiTheme="majorHAnsi"/>
          <w:sz w:val="24"/>
          <w:szCs w:val="24"/>
        </w:rPr>
      </w:pPr>
    </w:p>
    <w:p w:rsidR="006A0C73" w:rsidRPr="00456213" w:rsidRDefault="006A0C73" w:rsidP="003B415D">
      <w:pPr>
        <w:spacing w:line="360" w:lineRule="auto"/>
        <w:jc w:val="center"/>
        <w:rPr>
          <w:rFonts w:asciiTheme="majorHAnsi" w:hAnsiTheme="majorHAnsi"/>
          <w:b/>
          <w:sz w:val="24"/>
          <w:szCs w:val="24"/>
        </w:rPr>
      </w:pPr>
      <w:r w:rsidRPr="00456213">
        <w:rPr>
          <w:rFonts w:asciiTheme="majorHAnsi" w:hAnsiTheme="majorHAnsi"/>
          <w:b/>
          <w:sz w:val="24"/>
          <w:szCs w:val="24"/>
        </w:rPr>
        <w:lastRenderedPageBreak/>
        <w:t>BAB III. KENDALA DAN SOLUSI</w:t>
      </w:r>
    </w:p>
    <w:p w:rsidR="003B415D" w:rsidRPr="00456213" w:rsidRDefault="003B415D" w:rsidP="002D50A3">
      <w:pPr>
        <w:spacing w:line="360" w:lineRule="auto"/>
        <w:rPr>
          <w:rFonts w:asciiTheme="majorHAnsi" w:hAnsiTheme="majorHAnsi"/>
          <w:b/>
          <w:sz w:val="24"/>
          <w:szCs w:val="24"/>
        </w:rPr>
      </w:pPr>
      <w:r w:rsidRPr="00456213">
        <w:rPr>
          <w:rFonts w:asciiTheme="majorHAnsi" w:hAnsiTheme="majorHAnsi"/>
          <w:b/>
          <w:sz w:val="24"/>
          <w:szCs w:val="24"/>
        </w:rPr>
        <w:t xml:space="preserve">Kendala </w:t>
      </w:r>
    </w:p>
    <w:p w:rsidR="008C6AE8" w:rsidRPr="00456213" w:rsidRDefault="007277EF" w:rsidP="00FD6405">
      <w:pPr>
        <w:spacing w:line="360" w:lineRule="auto"/>
        <w:jc w:val="both"/>
        <w:rPr>
          <w:rFonts w:asciiTheme="majorHAnsi" w:hAnsiTheme="majorHAnsi"/>
          <w:sz w:val="24"/>
          <w:szCs w:val="24"/>
        </w:rPr>
      </w:pPr>
      <w:r w:rsidRPr="00456213">
        <w:rPr>
          <w:rFonts w:asciiTheme="majorHAnsi" w:hAnsiTheme="majorHAnsi"/>
          <w:sz w:val="24"/>
          <w:szCs w:val="24"/>
        </w:rPr>
        <w:t xml:space="preserve">Secara </w:t>
      </w:r>
      <w:r w:rsidR="00E21383" w:rsidRPr="00456213">
        <w:rPr>
          <w:rFonts w:asciiTheme="majorHAnsi" w:hAnsiTheme="majorHAnsi"/>
          <w:sz w:val="24"/>
          <w:szCs w:val="24"/>
        </w:rPr>
        <w:t xml:space="preserve"> </w:t>
      </w:r>
      <w:r w:rsidRPr="00456213">
        <w:rPr>
          <w:rFonts w:asciiTheme="majorHAnsi" w:hAnsiTheme="majorHAnsi"/>
          <w:sz w:val="24"/>
          <w:szCs w:val="24"/>
        </w:rPr>
        <w:t>teknis</w:t>
      </w:r>
      <w:r w:rsidR="00E21383" w:rsidRPr="00456213">
        <w:rPr>
          <w:rFonts w:asciiTheme="majorHAnsi" w:hAnsiTheme="majorHAnsi"/>
          <w:sz w:val="24"/>
          <w:szCs w:val="24"/>
        </w:rPr>
        <w:t xml:space="preserve"> </w:t>
      </w:r>
      <w:r w:rsidRPr="00456213">
        <w:rPr>
          <w:rFonts w:asciiTheme="majorHAnsi" w:hAnsiTheme="majorHAnsi"/>
          <w:sz w:val="24"/>
          <w:szCs w:val="24"/>
        </w:rPr>
        <w:t xml:space="preserve"> pelaksanaan SPI di Satuan Kerja </w:t>
      </w:r>
      <w:r w:rsidR="00DB6792" w:rsidRPr="00456213">
        <w:rPr>
          <w:rFonts w:asciiTheme="majorHAnsi" w:hAnsiTheme="majorHAnsi"/>
          <w:sz w:val="24"/>
          <w:szCs w:val="24"/>
        </w:rPr>
        <w:t>Dinas Pertanian</w:t>
      </w:r>
      <w:r w:rsidR="00977C0C" w:rsidRPr="00456213">
        <w:rPr>
          <w:rFonts w:asciiTheme="majorHAnsi" w:hAnsiTheme="majorHAnsi"/>
          <w:sz w:val="24"/>
          <w:szCs w:val="24"/>
        </w:rPr>
        <w:t xml:space="preserve"> Prop. Kep. Bangka Belitung (05</w:t>
      </w:r>
      <w:r w:rsidR="00DB6792" w:rsidRPr="00456213">
        <w:rPr>
          <w:rFonts w:asciiTheme="majorHAnsi" w:hAnsiTheme="majorHAnsi"/>
          <w:sz w:val="24"/>
          <w:szCs w:val="24"/>
        </w:rPr>
        <w:t xml:space="preserve">) </w:t>
      </w:r>
      <w:r w:rsidR="00F43E92" w:rsidRPr="00456213">
        <w:rPr>
          <w:rFonts w:asciiTheme="majorHAnsi" w:hAnsiTheme="majorHAnsi"/>
          <w:sz w:val="24"/>
          <w:szCs w:val="24"/>
        </w:rPr>
        <w:t xml:space="preserve"> telah berjalan walaupun belum sempurna. </w:t>
      </w:r>
      <w:r w:rsidR="00E5148E" w:rsidRPr="00456213">
        <w:rPr>
          <w:rFonts w:asciiTheme="majorHAnsi" w:hAnsiTheme="majorHAnsi"/>
          <w:sz w:val="24"/>
          <w:szCs w:val="24"/>
        </w:rPr>
        <w:t xml:space="preserve">Hal </w:t>
      </w:r>
      <w:r w:rsidR="00FD6405" w:rsidRPr="00456213">
        <w:rPr>
          <w:rFonts w:asciiTheme="majorHAnsi" w:hAnsiTheme="majorHAnsi"/>
          <w:sz w:val="24"/>
          <w:szCs w:val="24"/>
        </w:rPr>
        <w:t xml:space="preserve">ini terkait dengan belum semua </w:t>
      </w:r>
      <w:r w:rsidR="00E5148E" w:rsidRPr="00456213">
        <w:rPr>
          <w:rFonts w:asciiTheme="majorHAnsi" w:hAnsiTheme="majorHAnsi"/>
          <w:sz w:val="24"/>
          <w:szCs w:val="24"/>
        </w:rPr>
        <w:t xml:space="preserve">memahami secara utuh </w:t>
      </w:r>
      <w:r w:rsidR="0050782D" w:rsidRPr="00456213">
        <w:rPr>
          <w:rFonts w:asciiTheme="majorHAnsi" w:hAnsiTheme="majorHAnsi"/>
          <w:sz w:val="24"/>
          <w:szCs w:val="24"/>
        </w:rPr>
        <w:t>tentang</w:t>
      </w:r>
      <w:r w:rsidR="00E5148E" w:rsidRPr="00456213">
        <w:rPr>
          <w:rFonts w:asciiTheme="majorHAnsi" w:hAnsiTheme="majorHAnsi"/>
          <w:sz w:val="24"/>
          <w:szCs w:val="24"/>
        </w:rPr>
        <w:t xml:space="preserve"> </w:t>
      </w:r>
      <w:r w:rsidR="0008222B" w:rsidRPr="00456213">
        <w:rPr>
          <w:rFonts w:asciiTheme="majorHAnsi" w:hAnsiTheme="majorHAnsi"/>
          <w:sz w:val="24"/>
          <w:szCs w:val="24"/>
        </w:rPr>
        <w:t xml:space="preserve">tata </w:t>
      </w:r>
      <w:r w:rsidR="00E5148E" w:rsidRPr="00456213">
        <w:rPr>
          <w:rFonts w:asciiTheme="majorHAnsi" w:hAnsiTheme="majorHAnsi"/>
          <w:sz w:val="24"/>
          <w:szCs w:val="24"/>
        </w:rPr>
        <w:t>cara pelaksanaan Sistem Pengendalian Intern tersebut</w:t>
      </w:r>
      <w:r w:rsidR="007B6695" w:rsidRPr="00456213">
        <w:rPr>
          <w:rFonts w:asciiTheme="majorHAnsi" w:hAnsiTheme="majorHAnsi"/>
          <w:sz w:val="24"/>
          <w:szCs w:val="24"/>
        </w:rPr>
        <w:t xml:space="preserve"> baik tingkat Kabupaten Maupun Provinsi</w:t>
      </w:r>
      <w:r w:rsidR="008C6AE8" w:rsidRPr="00456213">
        <w:rPr>
          <w:rFonts w:asciiTheme="majorHAnsi" w:hAnsiTheme="majorHAnsi"/>
          <w:sz w:val="24"/>
          <w:szCs w:val="24"/>
        </w:rPr>
        <w:t>.</w:t>
      </w:r>
    </w:p>
    <w:p w:rsidR="0061629B" w:rsidRPr="00456213" w:rsidRDefault="0061629B" w:rsidP="00FD6405">
      <w:pPr>
        <w:spacing w:line="360" w:lineRule="auto"/>
        <w:jc w:val="both"/>
        <w:rPr>
          <w:rFonts w:asciiTheme="majorHAnsi" w:hAnsiTheme="majorHAnsi"/>
          <w:sz w:val="24"/>
          <w:szCs w:val="24"/>
        </w:rPr>
      </w:pPr>
    </w:p>
    <w:p w:rsidR="00914EB0" w:rsidRPr="00456213" w:rsidRDefault="00914EB0" w:rsidP="002D50A3">
      <w:pPr>
        <w:spacing w:line="360" w:lineRule="auto"/>
        <w:rPr>
          <w:rFonts w:asciiTheme="majorHAnsi" w:hAnsiTheme="majorHAnsi"/>
          <w:b/>
          <w:sz w:val="24"/>
          <w:szCs w:val="24"/>
        </w:rPr>
      </w:pPr>
      <w:r w:rsidRPr="00456213">
        <w:rPr>
          <w:rFonts w:asciiTheme="majorHAnsi" w:hAnsiTheme="majorHAnsi"/>
          <w:b/>
          <w:sz w:val="24"/>
          <w:szCs w:val="24"/>
        </w:rPr>
        <w:t>Solusi</w:t>
      </w:r>
    </w:p>
    <w:p w:rsidR="007B6695" w:rsidRPr="00456213" w:rsidRDefault="009E7161" w:rsidP="001D3879">
      <w:pPr>
        <w:spacing w:line="360" w:lineRule="auto"/>
        <w:jc w:val="both"/>
        <w:rPr>
          <w:rFonts w:asciiTheme="majorHAnsi" w:hAnsiTheme="majorHAnsi"/>
          <w:sz w:val="24"/>
          <w:szCs w:val="24"/>
        </w:rPr>
      </w:pPr>
      <w:r w:rsidRPr="00456213">
        <w:rPr>
          <w:rFonts w:asciiTheme="majorHAnsi" w:hAnsiTheme="majorHAnsi"/>
          <w:sz w:val="24"/>
          <w:szCs w:val="24"/>
        </w:rPr>
        <w:t>Sehubungan dengan kendala yang disampaikan d</w:t>
      </w:r>
      <w:r w:rsidR="007F07A1" w:rsidRPr="00456213">
        <w:rPr>
          <w:rFonts w:asciiTheme="majorHAnsi" w:hAnsiTheme="majorHAnsi"/>
          <w:sz w:val="24"/>
          <w:szCs w:val="24"/>
        </w:rPr>
        <w:t xml:space="preserve">iatas maka Dinas Pertanian, Prop. Bangka Belitung </w:t>
      </w:r>
      <w:r w:rsidR="007B6695" w:rsidRPr="00456213">
        <w:rPr>
          <w:rFonts w:asciiTheme="majorHAnsi" w:hAnsiTheme="majorHAnsi"/>
          <w:sz w:val="24"/>
          <w:szCs w:val="24"/>
        </w:rPr>
        <w:t xml:space="preserve">melalui satker agar </w:t>
      </w:r>
      <w:r w:rsidR="00417DB0" w:rsidRPr="00456213">
        <w:rPr>
          <w:rFonts w:asciiTheme="majorHAnsi" w:hAnsiTheme="majorHAnsi"/>
          <w:sz w:val="24"/>
          <w:szCs w:val="24"/>
        </w:rPr>
        <w:t>lebih berkomitmen dari atas sampai ke bawah baik tingkat K</w:t>
      </w:r>
      <w:r w:rsidR="0061629B" w:rsidRPr="00456213">
        <w:rPr>
          <w:rFonts w:asciiTheme="majorHAnsi" w:hAnsiTheme="majorHAnsi"/>
          <w:sz w:val="24"/>
          <w:szCs w:val="24"/>
        </w:rPr>
        <w:t xml:space="preserve">abupaten </w:t>
      </w:r>
      <w:r w:rsidR="00417DB0" w:rsidRPr="00456213">
        <w:rPr>
          <w:rFonts w:asciiTheme="majorHAnsi" w:hAnsiTheme="majorHAnsi"/>
          <w:sz w:val="24"/>
          <w:szCs w:val="24"/>
        </w:rPr>
        <w:t xml:space="preserve">dan Provinsi yang ada di </w:t>
      </w:r>
      <w:r w:rsidR="007F07A1" w:rsidRPr="00456213">
        <w:rPr>
          <w:rFonts w:asciiTheme="majorHAnsi" w:hAnsiTheme="majorHAnsi"/>
          <w:sz w:val="24"/>
          <w:szCs w:val="24"/>
        </w:rPr>
        <w:t>Pro</w:t>
      </w:r>
      <w:r w:rsidR="00417DB0" w:rsidRPr="00456213">
        <w:rPr>
          <w:rFonts w:asciiTheme="majorHAnsi" w:hAnsiTheme="majorHAnsi"/>
          <w:sz w:val="24"/>
          <w:szCs w:val="24"/>
        </w:rPr>
        <w:t xml:space="preserve">vinsi Kepulauan </w:t>
      </w:r>
      <w:r w:rsidR="007F07A1" w:rsidRPr="00456213">
        <w:rPr>
          <w:rFonts w:asciiTheme="majorHAnsi" w:hAnsiTheme="majorHAnsi"/>
          <w:sz w:val="24"/>
          <w:szCs w:val="24"/>
        </w:rPr>
        <w:t xml:space="preserve"> Bangka Belitung</w:t>
      </w:r>
      <w:r w:rsidR="00046430" w:rsidRPr="00456213">
        <w:rPr>
          <w:rFonts w:asciiTheme="majorHAnsi" w:hAnsiTheme="majorHAnsi"/>
          <w:sz w:val="24"/>
          <w:szCs w:val="24"/>
        </w:rPr>
        <w:t xml:space="preserve"> </w:t>
      </w:r>
      <w:r w:rsidR="00417DB0" w:rsidRPr="00456213">
        <w:rPr>
          <w:rFonts w:asciiTheme="majorHAnsi" w:hAnsiTheme="majorHAnsi"/>
          <w:sz w:val="24"/>
          <w:szCs w:val="24"/>
        </w:rPr>
        <w:t xml:space="preserve">untuk menerapkan </w:t>
      </w:r>
      <w:r w:rsidR="007B6695" w:rsidRPr="00456213">
        <w:rPr>
          <w:rFonts w:asciiTheme="majorHAnsi" w:hAnsiTheme="majorHAnsi"/>
          <w:sz w:val="24"/>
          <w:szCs w:val="24"/>
        </w:rPr>
        <w:t>dengan pe</w:t>
      </w:r>
      <w:r w:rsidR="00417DB0" w:rsidRPr="00456213">
        <w:rPr>
          <w:rFonts w:asciiTheme="majorHAnsi" w:hAnsiTheme="majorHAnsi"/>
          <w:sz w:val="24"/>
          <w:szCs w:val="24"/>
        </w:rPr>
        <w:t>mberian reward dan punisment</w:t>
      </w:r>
      <w:r w:rsidR="009A32FD" w:rsidRPr="00456213">
        <w:rPr>
          <w:rFonts w:asciiTheme="majorHAnsi" w:hAnsiTheme="majorHAnsi"/>
          <w:sz w:val="24"/>
          <w:szCs w:val="24"/>
        </w:rPr>
        <w:t>.</w:t>
      </w:r>
    </w:p>
    <w:p w:rsidR="009A32FD" w:rsidRPr="00456213" w:rsidRDefault="009A32FD" w:rsidP="001D3879">
      <w:pPr>
        <w:spacing w:line="360" w:lineRule="auto"/>
        <w:jc w:val="both"/>
        <w:rPr>
          <w:rFonts w:asciiTheme="majorHAnsi" w:hAnsiTheme="majorHAnsi"/>
          <w:sz w:val="24"/>
          <w:szCs w:val="24"/>
        </w:rPr>
      </w:pPr>
    </w:p>
    <w:p w:rsidR="009A32FD" w:rsidRPr="00456213" w:rsidRDefault="009A32FD" w:rsidP="001D3879">
      <w:pPr>
        <w:spacing w:line="360" w:lineRule="auto"/>
        <w:jc w:val="both"/>
        <w:rPr>
          <w:rFonts w:asciiTheme="majorHAnsi" w:hAnsiTheme="majorHAnsi"/>
          <w:sz w:val="24"/>
          <w:szCs w:val="24"/>
        </w:rPr>
      </w:pPr>
    </w:p>
    <w:p w:rsidR="009A32FD" w:rsidRPr="00456213" w:rsidRDefault="009A32FD" w:rsidP="001D3879">
      <w:pPr>
        <w:spacing w:line="360" w:lineRule="auto"/>
        <w:jc w:val="both"/>
        <w:rPr>
          <w:rFonts w:asciiTheme="majorHAnsi" w:hAnsiTheme="majorHAnsi"/>
          <w:sz w:val="24"/>
          <w:szCs w:val="24"/>
        </w:rPr>
      </w:pPr>
    </w:p>
    <w:p w:rsidR="009A32FD" w:rsidRPr="00456213" w:rsidRDefault="009A32FD" w:rsidP="001D3879">
      <w:pPr>
        <w:spacing w:line="360" w:lineRule="auto"/>
        <w:jc w:val="both"/>
        <w:rPr>
          <w:rFonts w:asciiTheme="majorHAnsi" w:hAnsiTheme="majorHAnsi"/>
          <w:sz w:val="24"/>
          <w:szCs w:val="24"/>
        </w:rPr>
      </w:pPr>
    </w:p>
    <w:p w:rsidR="00417DB0" w:rsidRPr="00456213" w:rsidRDefault="00417DB0" w:rsidP="001D3879">
      <w:pPr>
        <w:spacing w:line="360" w:lineRule="auto"/>
        <w:jc w:val="both"/>
        <w:rPr>
          <w:rFonts w:asciiTheme="majorHAnsi" w:hAnsiTheme="majorHAnsi"/>
          <w:sz w:val="24"/>
          <w:szCs w:val="24"/>
        </w:rPr>
      </w:pPr>
    </w:p>
    <w:p w:rsidR="00131E7D" w:rsidRPr="00456213" w:rsidRDefault="00131E7D" w:rsidP="001D3879">
      <w:pPr>
        <w:spacing w:line="360" w:lineRule="auto"/>
        <w:jc w:val="both"/>
        <w:rPr>
          <w:rFonts w:asciiTheme="majorHAnsi" w:hAnsiTheme="majorHAnsi"/>
          <w:sz w:val="24"/>
          <w:szCs w:val="24"/>
        </w:rPr>
      </w:pPr>
    </w:p>
    <w:p w:rsidR="00131E7D" w:rsidRPr="00456213" w:rsidRDefault="00131E7D" w:rsidP="001D3879">
      <w:pPr>
        <w:spacing w:line="360" w:lineRule="auto"/>
        <w:jc w:val="both"/>
        <w:rPr>
          <w:rFonts w:asciiTheme="majorHAnsi" w:hAnsiTheme="majorHAnsi"/>
          <w:sz w:val="24"/>
          <w:szCs w:val="24"/>
        </w:rPr>
      </w:pPr>
    </w:p>
    <w:p w:rsidR="00131E7D" w:rsidRPr="00456213" w:rsidRDefault="00131E7D" w:rsidP="001D3879">
      <w:pPr>
        <w:spacing w:line="360" w:lineRule="auto"/>
        <w:jc w:val="both"/>
        <w:rPr>
          <w:rFonts w:asciiTheme="majorHAnsi" w:hAnsiTheme="majorHAnsi"/>
          <w:sz w:val="24"/>
          <w:szCs w:val="24"/>
        </w:rPr>
      </w:pPr>
    </w:p>
    <w:p w:rsidR="00131E7D" w:rsidRPr="00456213" w:rsidRDefault="00131E7D" w:rsidP="001D3879">
      <w:pPr>
        <w:spacing w:line="360" w:lineRule="auto"/>
        <w:jc w:val="both"/>
        <w:rPr>
          <w:rFonts w:asciiTheme="majorHAnsi" w:hAnsiTheme="majorHAnsi"/>
          <w:sz w:val="24"/>
          <w:szCs w:val="24"/>
        </w:rPr>
      </w:pPr>
    </w:p>
    <w:p w:rsidR="00131E7D" w:rsidRPr="00456213" w:rsidRDefault="00131E7D" w:rsidP="001D3879">
      <w:pPr>
        <w:spacing w:line="360" w:lineRule="auto"/>
        <w:jc w:val="both"/>
        <w:rPr>
          <w:rFonts w:asciiTheme="majorHAnsi" w:hAnsiTheme="majorHAnsi"/>
          <w:sz w:val="24"/>
          <w:szCs w:val="24"/>
        </w:rPr>
      </w:pPr>
    </w:p>
    <w:p w:rsidR="00417DB0" w:rsidRPr="00456213" w:rsidRDefault="00417DB0" w:rsidP="001D3879">
      <w:pPr>
        <w:spacing w:line="360" w:lineRule="auto"/>
        <w:jc w:val="both"/>
        <w:rPr>
          <w:rFonts w:asciiTheme="majorHAnsi" w:hAnsiTheme="majorHAnsi"/>
          <w:sz w:val="24"/>
          <w:szCs w:val="24"/>
        </w:rPr>
      </w:pPr>
    </w:p>
    <w:p w:rsidR="00AE3FEF" w:rsidRPr="00456213" w:rsidRDefault="0050782D" w:rsidP="001D3879">
      <w:pPr>
        <w:spacing w:line="360" w:lineRule="auto"/>
        <w:jc w:val="both"/>
        <w:rPr>
          <w:rFonts w:asciiTheme="majorHAnsi" w:hAnsiTheme="majorHAnsi"/>
          <w:sz w:val="24"/>
          <w:szCs w:val="24"/>
        </w:rPr>
      </w:pPr>
      <w:r w:rsidRPr="00456213">
        <w:rPr>
          <w:rFonts w:asciiTheme="majorHAnsi" w:hAnsiTheme="majorHAnsi"/>
          <w:sz w:val="24"/>
          <w:szCs w:val="24"/>
        </w:rPr>
        <w:t xml:space="preserve"> </w:t>
      </w:r>
    </w:p>
    <w:p w:rsidR="006A0C73" w:rsidRPr="00456213" w:rsidRDefault="006A0C73" w:rsidP="00B8058C">
      <w:pPr>
        <w:spacing w:line="360" w:lineRule="auto"/>
        <w:jc w:val="center"/>
        <w:rPr>
          <w:rFonts w:asciiTheme="majorHAnsi" w:hAnsiTheme="majorHAnsi"/>
          <w:b/>
          <w:sz w:val="24"/>
          <w:szCs w:val="24"/>
        </w:rPr>
      </w:pPr>
      <w:r w:rsidRPr="00456213">
        <w:rPr>
          <w:rFonts w:asciiTheme="majorHAnsi" w:hAnsiTheme="majorHAnsi"/>
          <w:b/>
          <w:sz w:val="24"/>
          <w:szCs w:val="24"/>
        </w:rPr>
        <w:lastRenderedPageBreak/>
        <w:t>BAB IV. KESIMPULAN DAN SARAN</w:t>
      </w:r>
    </w:p>
    <w:p w:rsidR="00B8058C" w:rsidRPr="00456213" w:rsidRDefault="009156C3" w:rsidP="009156C3">
      <w:pPr>
        <w:spacing w:line="360" w:lineRule="auto"/>
        <w:ind w:firstLine="851"/>
        <w:rPr>
          <w:rFonts w:asciiTheme="majorHAnsi" w:hAnsiTheme="majorHAnsi"/>
          <w:b/>
          <w:sz w:val="24"/>
          <w:szCs w:val="24"/>
        </w:rPr>
      </w:pPr>
      <w:r w:rsidRPr="00456213">
        <w:rPr>
          <w:rFonts w:asciiTheme="majorHAnsi" w:hAnsiTheme="majorHAnsi"/>
          <w:b/>
          <w:sz w:val="24"/>
          <w:szCs w:val="24"/>
        </w:rPr>
        <w:t xml:space="preserve"> Kesimpulan </w:t>
      </w:r>
    </w:p>
    <w:p w:rsidR="009156C3" w:rsidRPr="00456213" w:rsidRDefault="009156C3" w:rsidP="009156C3">
      <w:pPr>
        <w:pStyle w:val="ListParagraph"/>
        <w:numPr>
          <w:ilvl w:val="0"/>
          <w:numId w:val="14"/>
        </w:numPr>
        <w:autoSpaceDE w:val="0"/>
        <w:autoSpaceDN w:val="0"/>
        <w:adjustRightInd w:val="0"/>
        <w:spacing w:after="0" w:line="480" w:lineRule="auto"/>
        <w:ind w:left="851"/>
        <w:jc w:val="both"/>
        <w:rPr>
          <w:rFonts w:asciiTheme="majorHAnsi" w:hAnsiTheme="majorHAnsi" w:cs="Arial"/>
          <w:sz w:val="24"/>
          <w:szCs w:val="24"/>
        </w:rPr>
      </w:pPr>
      <w:r w:rsidRPr="00456213">
        <w:rPr>
          <w:rFonts w:asciiTheme="majorHAnsi" w:hAnsiTheme="majorHAnsi" w:cs="Arial"/>
          <w:sz w:val="24"/>
          <w:szCs w:val="24"/>
        </w:rPr>
        <w:t xml:space="preserve">Sistem Pengendalian Intern Pemerintah (SPI), pada unit dan satuan kerja diharapkan dapat mengidentifikasi terjadinya deviasi atau penyimpangan atas pelaksanaan kegiatan dibandingkan dengan perencanaan sebagai umpan balik untuk melakukan tindakan koreksi atau perbaikan bagi pimpinan dalam mencapai tujuan organisasi. SPI sendiri merupakan proses integral pada tindakan dan kegiatan yang dilakukan secara terus menerus oleh pimpinan dan seluruh pegawai untuk memberikan keyakinan terhadap tercapainya tujuan organisasi melalui kegiatan yang efektif dan efisien, keandalan pelaporan keuangan, pengamanan aset negara, dan ketaatan terhadap peraturan perundang-undangan. </w:t>
      </w:r>
    </w:p>
    <w:p w:rsidR="009156C3" w:rsidRPr="00456213" w:rsidRDefault="009156C3" w:rsidP="009156C3">
      <w:pPr>
        <w:pStyle w:val="ListParagraph"/>
        <w:numPr>
          <w:ilvl w:val="0"/>
          <w:numId w:val="14"/>
        </w:numPr>
        <w:autoSpaceDE w:val="0"/>
        <w:autoSpaceDN w:val="0"/>
        <w:adjustRightInd w:val="0"/>
        <w:spacing w:after="0" w:line="480" w:lineRule="auto"/>
        <w:ind w:left="851"/>
        <w:jc w:val="both"/>
        <w:rPr>
          <w:rFonts w:asciiTheme="majorHAnsi" w:hAnsiTheme="majorHAnsi"/>
          <w:sz w:val="24"/>
          <w:szCs w:val="24"/>
        </w:rPr>
      </w:pPr>
      <w:r w:rsidRPr="00456213">
        <w:rPr>
          <w:rFonts w:asciiTheme="majorHAnsi" w:hAnsiTheme="majorHAnsi" w:cs="Arial"/>
          <w:sz w:val="24"/>
          <w:szCs w:val="24"/>
        </w:rPr>
        <w:t xml:space="preserve">Pelaksanaan SPI pada satuan kerja Dinas Pertanian telah dilaksanakan walaupun belum sempurna hal ini terkait belum semua memahami pentingnya SPI dan Tata Cara Pelaksanaanya. Dalam implementasinya, Sistem Pengendalian Intern harus dilaksanakan secara komprehensif dan penuh tanggung jawab sesuai ketentuan dengan melibatkan semua pihak terkait. Untuk itu diperlukan dukungan dan komitmen yang kuat dalam hal kebijakan dan pendanaan dalam pelaksanaannya. Implementasi dari SPI ini diharapkan dapat memberikan manfaat dan nilai tambah bagi unit kerja serta para pemangku kepentingan </w:t>
      </w:r>
      <w:r w:rsidRPr="00456213">
        <w:rPr>
          <w:rFonts w:asciiTheme="majorHAnsi" w:hAnsiTheme="majorHAnsi" w:cs="Arial"/>
          <w:i/>
          <w:iCs/>
          <w:sz w:val="24"/>
          <w:szCs w:val="24"/>
        </w:rPr>
        <w:t xml:space="preserve">(stakeholder) </w:t>
      </w:r>
      <w:r w:rsidRPr="00456213">
        <w:rPr>
          <w:rFonts w:asciiTheme="majorHAnsi" w:hAnsiTheme="majorHAnsi" w:cs="Arial"/>
          <w:sz w:val="24"/>
          <w:szCs w:val="24"/>
        </w:rPr>
        <w:t xml:space="preserve">dalam upaya mencegah segala penyimpangan dan </w:t>
      </w:r>
      <w:r w:rsidRPr="00456213">
        <w:rPr>
          <w:rFonts w:asciiTheme="majorHAnsi" w:hAnsiTheme="majorHAnsi" w:cs="Arial"/>
          <w:sz w:val="24"/>
          <w:szCs w:val="24"/>
        </w:rPr>
        <w:lastRenderedPageBreak/>
        <w:t xml:space="preserve">ketidakpatuhan serta senantiasa memenuhi prinsip-prinsip </w:t>
      </w:r>
      <w:r w:rsidRPr="00456213">
        <w:rPr>
          <w:rFonts w:asciiTheme="majorHAnsi" w:hAnsiTheme="majorHAnsi" w:cs="Arial"/>
          <w:i/>
          <w:iCs/>
          <w:sz w:val="24"/>
          <w:szCs w:val="24"/>
        </w:rPr>
        <w:t xml:space="preserve">good governance. </w:t>
      </w:r>
    </w:p>
    <w:p w:rsidR="009156C3" w:rsidRPr="00456213" w:rsidRDefault="009156C3" w:rsidP="009156C3">
      <w:pPr>
        <w:pStyle w:val="ListParagraph"/>
        <w:numPr>
          <w:ilvl w:val="0"/>
          <w:numId w:val="14"/>
        </w:numPr>
        <w:autoSpaceDE w:val="0"/>
        <w:autoSpaceDN w:val="0"/>
        <w:adjustRightInd w:val="0"/>
        <w:spacing w:after="0" w:line="480" w:lineRule="auto"/>
        <w:ind w:left="851"/>
        <w:jc w:val="both"/>
        <w:rPr>
          <w:rFonts w:asciiTheme="majorHAnsi" w:hAnsiTheme="majorHAnsi"/>
          <w:sz w:val="24"/>
          <w:szCs w:val="24"/>
        </w:rPr>
      </w:pPr>
      <w:r w:rsidRPr="00456213">
        <w:rPr>
          <w:rFonts w:asciiTheme="majorHAnsi" w:hAnsiTheme="majorHAnsi" w:cs="Arial"/>
          <w:iCs/>
          <w:sz w:val="24"/>
          <w:szCs w:val="24"/>
        </w:rPr>
        <w:t xml:space="preserve">Salah satu yang menyebabkan belum sempurnanya SPI di Satker Dinas Pertanian Provinsi Kepulauan Bangka Belitung adalah belum adanya </w:t>
      </w:r>
      <w:r w:rsidR="00DC0F44">
        <w:rPr>
          <w:rFonts w:asciiTheme="majorHAnsi" w:hAnsiTheme="majorHAnsi" w:cs="Arial"/>
          <w:iCs/>
          <w:sz w:val="24"/>
          <w:szCs w:val="24"/>
        </w:rPr>
        <w:t xml:space="preserve">pemahaman </w:t>
      </w:r>
      <w:r w:rsidRPr="00456213">
        <w:rPr>
          <w:rFonts w:asciiTheme="majorHAnsi" w:hAnsiTheme="majorHAnsi" w:cs="Arial"/>
          <w:iCs/>
          <w:sz w:val="24"/>
          <w:szCs w:val="24"/>
        </w:rPr>
        <w:t>SOP pada setiap pekerjaan/kegiatan dan belum adanya komitmen unsur pelaksana (pusat, provinsi, Kabupaten/kota, dan petani) dalam menjalankan prosedur kegiatan seperti pelaporan dan inventarisasi data lapangan.</w:t>
      </w:r>
    </w:p>
    <w:p w:rsidR="009156C3" w:rsidRPr="00456213" w:rsidRDefault="009156C3" w:rsidP="009156C3">
      <w:pPr>
        <w:pStyle w:val="ListParagraph"/>
        <w:autoSpaceDE w:val="0"/>
        <w:autoSpaceDN w:val="0"/>
        <w:adjustRightInd w:val="0"/>
        <w:spacing w:after="0" w:line="480" w:lineRule="auto"/>
        <w:ind w:left="709"/>
        <w:jc w:val="both"/>
        <w:rPr>
          <w:rFonts w:asciiTheme="majorHAnsi" w:hAnsiTheme="majorHAnsi" w:cs="Arial"/>
          <w:sz w:val="24"/>
          <w:szCs w:val="24"/>
        </w:rPr>
      </w:pPr>
    </w:p>
    <w:p w:rsidR="009156C3" w:rsidRPr="00456213" w:rsidRDefault="009156C3" w:rsidP="009156C3">
      <w:pPr>
        <w:pStyle w:val="ListParagraph"/>
        <w:autoSpaceDE w:val="0"/>
        <w:autoSpaceDN w:val="0"/>
        <w:adjustRightInd w:val="0"/>
        <w:spacing w:after="0" w:line="480" w:lineRule="auto"/>
        <w:ind w:left="709"/>
        <w:jc w:val="both"/>
        <w:rPr>
          <w:rFonts w:asciiTheme="majorHAnsi" w:hAnsiTheme="majorHAnsi" w:cs="Arial"/>
          <w:b/>
          <w:sz w:val="24"/>
          <w:szCs w:val="24"/>
        </w:rPr>
      </w:pPr>
      <w:r w:rsidRPr="00456213">
        <w:rPr>
          <w:rFonts w:asciiTheme="majorHAnsi" w:hAnsiTheme="majorHAnsi" w:cs="Arial"/>
          <w:b/>
          <w:sz w:val="24"/>
          <w:szCs w:val="24"/>
        </w:rPr>
        <w:t>SARAN</w:t>
      </w:r>
    </w:p>
    <w:p w:rsidR="00947FD9" w:rsidRDefault="009156C3" w:rsidP="009156C3">
      <w:pPr>
        <w:pStyle w:val="ListParagraph"/>
        <w:numPr>
          <w:ilvl w:val="0"/>
          <w:numId w:val="15"/>
        </w:numPr>
        <w:autoSpaceDE w:val="0"/>
        <w:autoSpaceDN w:val="0"/>
        <w:adjustRightInd w:val="0"/>
        <w:spacing w:after="0" w:line="480" w:lineRule="auto"/>
        <w:ind w:left="851"/>
        <w:jc w:val="both"/>
        <w:rPr>
          <w:rFonts w:asciiTheme="majorHAnsi" w:hAnsiTheme="majorHAnsi" w:cs="Arial"/>
          <w:sz w:val="24"/>
          <w:szCs w:val="24"/>
        </w:rPr>
      </w:pPr>
      <w:r w:rsidRPr="00947FD9">
        <w:rPr>
          <w:rFonts w:asciiTheme="majorHAnsi" w:hAnsiTheme="majorHAnsi" w:cs="Arial"/>
          <w:sz w:val="24"/>
          <w:szCs w:val="24"/>
        </w:rPr>
        <w:t xml:space="preserve">Perlu </w:t>
      </w:r>
      <w:r w:rsidR="00947FD9" w:rsidRPr="00947FD9">
        <w:rPr>
          <w:rFonts w:asciiTheme="majorHAnsi" w:hAnsiTheme="majorHAnsi" w:cs="Arial"/>
          <w:sz w:val="24"/>
          <w:szCs w:val="24"/>
        </w:rPr>
        <w:t>komitmen semua pihak dari atas sampai bawah sehingga pelaksanaan SPI Lebih optimal</w:t>
      </w:r>
      <w:r w:rsidR="00947FD9">
        <w:rPr>
          <w:rFonts w:asciiTheme="majorHAnsi" w:hAnsiTheme="majorHAnsi" w:cs="Arial"/>
          <w:sz w:val="24"/>
          <w:szCs w:val="24"/>
        </w:rPr>
        <w:t xml:space="preserve"> dan berjalan lancar</w:t>
      </w:r>
      <w:r w:rsidR="00947FD9" w:rsidRPr="00947FD9">
        <w:rPr>
          <w:rFonts w:asciiTheme="majorHAnsi" w:hAnsiTheme="majorHAnsi" w:cs="Arial"/>
          <w:sz w:val="24"/>
          <w:szCs w:val="24"/>
        </w:rPr>
        <w:t xml:space="preserve"> </w:t>
      </w:r>
    </w:p>
    <w:p w:rsidR="009156C3" w:rsidRPr="00947FD9" w:rsidRDefault="009156C3" w:rsidP="009156C3">
      <w:pPr>
        <w:pStyle w:val="ListParagraph"/>
        <w:numPr>
          <w:ilvl w:val="0"/>
          <w:numId w:val="15"/>
        </w:numPr>
        <w:autoSpaceDE w:val="0"/>
        <w:autoSpaceDN w:val="0"/>
        <w:adjustRightInd w:val="0"/>
        <w:spacing w:after="0" w:line="480" w:lineRule="auto"/>
        <w:ind w:left="851"/>
        <w:jc w:val="both"/>
        <w:rPr>
          <w:rFonts w:asciiTheme="majorHAnsi" w:hAnsiTheme="majorHAnsi" w:cs="Arial"/>
          <w:sz w:val="24"/>
          <w:szCs w:val="24"/>
        </w:rPr>
      </w:pPr>
      <w:r w:rsidRPr="00947FD9">
        <w:rPr>
          <w:rFonts w:asciiTheme="majorHAnsi" w:hAnsiTheme="majorHAnsi" w:cs="Arial"/>
          <w:sz w:val="24"/>
          <w:szCs w:val="24"/>
        </w:rPr>
        <w:t>Perlu diterapkannya reward and punishment kepada Satker yang telah dan belum melaksanakan SPI;</w:t>
      </w:r>
    </w:p>
    <w:p w:rsidR="009156C3" w:rsidRPr="00456213" w:rsidRDefault="009156C3" w:rsidP="009156C3">
      <w:pPr>
        <w:pStyle w:val="ListParagraph"/>
        <w:numPr>
          <w:ilvl w:val="0"/>
          <w:numId w:val="15"/>
        </w:numPr>
        <w:autoSpaceDE w:val="0"/>
        <w:autoSpaceDN w:val="0"/>
        <w:adjustRightInd w:val="0"/>
        <w:spacing w:after="0" w:line="480" w:lineRule="auto"/>
        <w:ind w:left="851"/>
        <w:jc w:val="both"/>
        <w:rPr>
          <w:rFonts w:asciiTheme="majorHAnsi" w:hAnsiTheme="majorHAnsi" w:cs="Arial"/>
          <w:sz w:val="24"/>
          <w:szCs w:val="24"/>
        </w:rPr>
      </w:pPr>
      <w:r w:rsidRPr="00456213">
        <w:rPr>
          <w:rFonts w:asciiTheme="majorHAnsi" w:hAnsiTheme="majorHAnsi" w:cs="Arial"/>
          <w:sz w:val="24"/>
          <w:szCs w:val="24"/>
        </w:rPr>
        <w:t>Peningkatan kemampuan Satlak SPI dalam melaksanakan tugas pokok dan fungsinya.</w:t>
      </w:r>
    </w:p>
    <w:p w:rsidR="0050782D" w:rsidRPr="00456213" w:rsidRDefault="0050782D" w:rsidP="002D50A3">
      <w:pPr>
        <w:spacing w:line="360" w:lineRule="auto"/>
        <w:rPr>
          <w:rFonts w:asciiTheme="majorHAnsi" w:hAnsiTheme="majorHAnsi"/>
          <w:sz w:val="24"/>
          <w:szCs w:val="24"/>
        </w:rPr>
      </w:pPr>
    </w:p>
    <w:p w:rsidR="0043584E" w:rsidRPr="00456213" w:rsidRDefault="0043584E" w:rsidP="002D50A3">
      <w:pPr>
        <w:spacing w:line="360" w:lineRule="auto"/>
        <w:rPr>
          <w:rFonts w:asciiTheme="majorHAnsi" w:hAnsiTheme="majorHAnsi"/>
          <w:sz w:val="24"/>
          <w:szCs w:val="24"/>
        </w:rPr>
      </w:pPr>
    </w:p>
    <w:sectPr w:rsidR="0043584E" w:rsidRPr="00456213" w:rsidSect="009D49BD">
      <w:footerReference w:type="default" r:id="rId8"/>
      <w:pgSz w:w="11906" w:h="16838" w:code="9"/>
      <w:pgMar w:top="1701" w:right="1701"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916" w:rsidRDefault="00382916" w:rsidP="00402DDA">
      <w:pPr>
        <w:spacing w:after="0" w:line="240" w:lineRule="auto"/>
      </w:pPr>
      <w:r>
        <w:separator/>
      </w:r>
    </w:p>
  </w:endnote>
  <w:endnote w:type="continuationSeparator" w:id="1">
    <w:p w:rsidR="00382916" w:rsidRDefault="00382916" w:rsidP="00402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9285"/>
      <w:docPartObj>
        <w:docPartGallery w:val="Page Numbers (Bottom of Page)"/>
        <w:docPartUnique/>
      </w:docPartObj>
    </w:sdtPr>
    <w:sdtContent>
      <w:p w:rsidR="00B84211" w:rsidRDefault="00B84211">
        <w:pPr>
          <w:pStyle w:val="Footer"/>
          <w:jc w:val="right"/>
        </w:pPr>
        <w:fldSimple w:instr=" PAGE   \* MERGEFORMAT ">
          <w:r w:rsidR="007A3660">
            <w:rPr>
              <w:noProof/>
            </w:rPr>
            <w:t>23</w:t>
          </w:r>
        </w:fldSimple>
      </w:p>
    </w:sdtContent>
  </w:sdt>
  <w:p w:rsidR="00B84211" w:rsidRDefault="00B84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916" w:rsidRDefault="00382916" w:rsidP="00402DDA">
      <w:pPr>
        <w:spacing w:after="0" w:line="240" w:lineRule="auto"/>
      </w:pPr>
      <w:r>
        <w:separator/>
      </w:r>
    </w:p>
  </w:footnote>
  <w:footnote w:type="continuationSeparator" w:id="1">
    <w:p w:rsidR="00382916" w:rsidRDefault="00382916" w:rsidP="00402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1FF"/>
    <w:multiLevelType w:val="hybridMultilevel"/>
    <w:tmpl w:val="D4C04F98"/>
    <w:lvl w:ilvl="0" w:tplc="1EAE7FAE">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1932383E"/>
    <w:multiLevelType w:val="hybridMultilevel"/>
    <w:tmpl w:val="DF88153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1EFB3133"/>
    <w:multiLevelType w:val="hybridMultilevel"/>
    <w:tmpl w:val="4E0E0270"/>
    <w:lvl w:ilvl="0" w:tplc="0421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A049A1"/>
    <w:multiLevelType w:val="hybridMultilevel"/>
    <w:tmpl w:val="DEFC2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8455DC"/>
    <w:multiLevelType w:val="hybridMultilevel"/>
    <w:tmpl w:val="537078C6"/>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0BD0D6C"/>
    <w:multiLevelType w:val="hybridMultilevel"/>
    <w:tmpl w:val="36FA92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970C48"/>
    <w:multiLevelType w:val="hybridMultilevel"/>
    <w:tmpl w:val="8C98187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4AAB48E8"/>
    <w:multiLevelType w:val="hybridMultilevel"/>
    <w:tmpl w:val="DA8CCF9A"/>
    <w:lvl w:ilvl="0" w:tplc="0421000F">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4607EA"/>
    <w:multiLevelType w:val="hybridMultilevel"/>
    <w:tmpl w:val="865636BC"/>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50CF54D1"/>
    <w:multiLevelType w:val="hybridMultilevel"/>
    <w:tmpl w:val="8724167C"/>
    <w:lvl w:ilvl="0" w:tplc="5F501848">
      <w:start w:val="1"/>
      <w:numFmt w:val="lowerLetter"/>
      <w:lvlText w:val="%1."/>
      <w:lvlJc w:val="left"/>
      <w:pPr>
        <w:ind w:left="2160" w:hanging="360"/>
      </w:pPr>
      <w:rPr>
        <w:rFonts w:ascii="Arial" w:eastAsia="Calibri" w:hAnsi="Arial" w:cs="Arial"/>
      </w:rPr>
    </w:lvl>
    <w:lvl w:ilvl="1" w:tplc="0421000F">
      <w:start w:val="1"/>
      <w:numFmt w:val="decimal"/>
      <w:lvlText w:val="%2."/>
      <w:lvlJc w:val="left"/>
      <w:pPr>
        <w:ind w:left="2880" w:hanging="360"/>
      </w:pPr>
      <w:rPr>
        <w:rFonts w:hint="default"/>
      </w:rPr>
    </w:lvl>
    <w:lvl w:ilvl="2" w:tplc="579EB120">
      <w:start w:val="1"/>
      <w:numFmt w:val="decimal"/>
      <w:lvlText w:val="%3."/>
      <w:lvlJc w:val="left"/>
      <w:pPr>
        <w:ind w:left="3780" w:hanging="360"/>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5B4370B0"/>
    <w:multiLevelType w:val="hybridMultilevel"/>
    <w:tmpl w:val="BBF07AA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69553D"/>
    <w:multiLevelType w:val="hybridMultilevel"/>
    <w:tmpl w:val="777AFAF0"/>
    <w:lvl w:ilvl="0" w:tplc="082AA7FA">
      <w:numFmt w:val="bullet"/>
      <w:lvlText w:val="-"/>
      <w:lvlJc w:val="left"/>
      <w:pPr>
        <w:ind w:left="741" w:hanging="360"/>
      </w:pPr>
      <w:rPr>
        <w:rFonts w:ascii="Arial" w:eastAsia="Calibri" w:hAnsi="Arial" w:cs="Arial" w:hint="default"/>
      </w:rPr>
    </w:lvl>
    <w:lvl w:ilvl="1" w:tplc="04210003" w:tentative="1">
      <w:start w:val="1"/>
      <w:numFmt w:val="bullet"/>
      <w:lvlText w:val="o"/>
      <w:lvlJc w:val="left"/>
      <w:pPr>
        <w:ind w:left="1461" w:hanging="360"/>
      </w:pPr>
      <w:rPr>
        <w:rFonts w:ascii="Courier New" w:hAnsi="Courier New" w:cs="Courier New" w:hint="default"/>
      </w:rPr>
    </w:lvl>
    <w:lvl w:ilvl="2" w:tplc="04210005" w:tentative="1">
      <w:start w:val="1"/>
      <w:numFmt w:val="bullet"/>
      <w:lvlText w:val=""/>
      <w:lvlJc w:val="left"/>
      <w:pPr>
        <w:ind w:left="2181" w:hanging="360"/>
      </w:pPr>
      <w:rPr>
        <w:rFonts w:ascii="Wingdings" w:hAnsi="Wingdings" w:hint="default"/>
      </w:rPr>
    </w:lvl>
    <w:lvl w:ilvl="3" w:tplc="04210001" w:tentative="1">
      <w:start w:val="1"/>
      <w:numFmt w:val="bullet"/>
      <w:lvlText w:val=""/>
      <w:lvlJc w:val="left"/>
      <w:pPr>
        <w:ind w:left="2901" w:hanging="360"/>
      </w:pPr>
      <w:rPr>
        <w:rFonts w:ascii="Symbol" w:hAnsi="Symbol" w:hint="default"/>
      </w:rPr>
    </w:lvl>
    <w:lvl w:ilvl="4" w:tplc="04210003" w:tentative="1">
      <w:start w:val="1"/>
      <w:numFmt w:val="bullet"/>
      <w:lvlText w:val="o"/>
      <w:lvlJc w:val="left"/>
      <w:pPr>
        <w:ind w:left="3621" w:hanging="360"/>
      </w:pPr>
      <w:rPr>
        <w:rFonts w:ascii="Courier New" w:hAnsi="Courier New" w:cs="Courier New" w:hint="default"/>
      </w:rPr>
    </w:lvl>
    <w:lvl w:ilvl="5" w:tplc="04210005" w:tentative="1">
      <w:start w:val="1"/>
      <w:numFmt w:val="bullet"/>
      <w:lvlText w:val=""/>
      <w:lvlJc w:val="left"/>
      <w:pPr>
        <w:ind w:left="4341" w:hanging="360"/>
      </w:pPr>
      <w:rPr>
        <w:rFonts w:ascii="Wingdings" w:hAnsi="Wingdings" w:hint="default"/>
      </w:rPr>
    </w:lvl>
    <w:lvl w:ilvl="6" w:tplc="04210001" w:tentative="1">
      <w:start w:val="1"/>
      <w:numFmt w:val="bullet"/>
      <w:lvlText w:val=""/>
      <w:lvlJc w:val="left"/>
      <w:pPr>
        <w:ind w:left="5061" w:hanging="360"/>
      </w:pPr>
      <w:rPr>
        <w:rFonts w:ascii="Symbol" w:hAnsi="Symbol" w:hint="default"/>
      </w:rPr>
    </w:lvl>
    <w:lvl w:ilvl="7" w:tplc="04210003" w:tentative="1">
      <w:start w:val="1"/>
      <w:numFmt w:val="bullet"/>
      <w:lvlText w:val="o"/>
      <w:lvlJc w:val="left"/>
      <w:pPr>
        <w:ind w:left="5781" w:hanging="360"/>
      </w:pPr>
      <w:rPr>
        <w:rFonts w:ascii="Courier New" w:hAnsi="Courier New" w:cs="Courier New" w:hint="default"/>
      </w:rPr>
    </w:lvl>
    <w:lvl w:ilvl="8" w:tplc="04210005" w:tentative="1">
      <w:start w:val="1"/>
      <w:numFmt w:val="bullet"/>
      <w:lvlText w:val=""/>
      <w:lvlJc w:val="left"/>
      <w:pPr>
        <w:ind w:left="6501" w:hanging="360"/>
      </w:pPr>
      <w:rPr>
        <w:rFonts w:ascii="Wingdings" w:hAnsi="Wingdings" w:hint="default"/>
      </w:rPr>
    </w:lvl>
  </w:abstractNum>
  <w:abstractNum w:abstractNumId="12">
    <w:nsid w:val="68A429C8"/>
    <w:multiLevelType w:val="hybridMultilevel"/>
    <w:tmpl w:val="426A431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9872041"/>
    <w:multiLevelType w:val="hybridMultilevel"/>
    <w:tmpl w:val="45B23FD8"/>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D5659F"/>
    <w:multiLevelType w:val="hybridMultilevel"/>
    <w:tmpl w:val="B9A8D89A"/>
    <w:lvl w:ilvl="0" w:tplc="5F501848">
      <w:start w:val="1"/>
      <w:numFmt w:val="lowerLetter"/>
      <w:lvlText w:val="%1."/>
      <w:lvlJc w:val="left"/>
      <w:pPr>
        <w:ind w:left="2160" w:hanging="360"/>
      </w:pPr>
      <w:rPr>
        <w:rFonts w:ascii="Arial" w:eastAsia="Calibri" w:hAnsi="Arial" w:cs="Arial"/>
      </w:rPr>
    </w:lvl>
    <w:lvl w:ilvl="1" w:tplc="04210001">
      <w:start w:val="1"/>
      <w:numFmt w:val="bullet"/>
      <w:lvlText w:val=""/>
      <w:lvlJc w:val="left"/>
      <w:pPr>
        <w:ind w:left="2880" w:hanging="360"/>
      </w:pPr>
      <w:rPr>
        <w:rFonts w:ascii="Symbol" w:hAnsi="Symbol" w:hint="default"/>
      </w:rPr>
    </w:lvl>
    <w:lvl w:ilvl="2" w:tplc="579EB120">
      <w:start w:val="1"/>
      <w:numFmt w:val="decimal"/>
      <w:lvlText w:val="%3."/>
      <w:lvlJc w:val="left"/>
      <w:pPr>
        <w:ind w:left="3780" w:hanging="360"/>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724A592F"/>
    <w:multiLevelType w:val="hybridMultilevel"/>
    <w:tmpl w:val="65A2845A"/>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12"/>
  </w:num>
  <w:num w:numId="2">
    <w:abstractNumId w:val="5"/>
  </w:num>
  <w:num w:numId="3">
    <w:abstractNumId w:val="10"/>
  </w:num>
  <w:num w:numId="4">
    <w:abstractNumId w:val="3"/>
  </w:num>
  <w:num w:numId="5">
    <w:abstractNumId w:val="9"/>
  </w:num>
  <w:num w:numId="6">
    <w:abstractNumId w:val="14"/>
  </w:num>
  <w:num w:numId="7">
    <w:abstractNumId w:val="15"/>
  </w:num>
  <w:num w:numId="8">
    <w:abstractNumId w:val="8"/>
  </w:num>
  <w:num w:numId="9">
    <w:abstractNumId w:val="7"/>
  </w:num>
  <w:num w:numId="10">
    <w:abstractNumId w:val="13"/>
  </w:num>
  <w:num w:numId="11">
    <w:abstractNumId w:val="11"/>
  </w:num>
  <w:num w:numId="12">
    <w:abstractNumId w:val="0"/>
  </w:num>
  <w:num w:numId="13">
    <w:abstractNumId w:val="4"/>
  </w:num>
  <w:num w:numId="14">
    <w:abstractNumId w:val="6"/>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C73"/>
    <w:rsid w:val="0001009E"/>
    <w:rsid w:val="00012F28"/>
    <w:rsid w:val="00046430"/>
    <w:rsid w:val="000475D0"/>
    <w:rsid w:val="000547EE"/>
    <w:rsid w:val="00063DA0"/>
    <w:rsid w:val="000673BF"/>
    <w:rsid w:val="0008222B"/>
    <w:rsid w:val="000F1A8B"/>
    <w:rsid w:val="000F52B8"/>
    <w:rsid w:val="001070F2"/>
    <w:rsid w:val="001116C9"/>
    <w:rsid w:val="00131E7D"/>
    <w:rsid w:val="0015497D"/>
    <w:rsid w:val="001605D5"/>
    <w:rsid w:val="001655DE"/>
    <w:rsid w:val="00183CC1"/>
    <w:rsid w:val="001872C7"/>
    <w:rsid w:val="001A7183"/>
    <w:rsid w:val="001D3879"/>
    <w:rsid w:val="001E225B"/>
    <w:rsid w:val="001E4B65"/>
    <w:rsid w:val="0020734A"/>
    <w:rsid w:val="00225CC7"/>
    <w:rsid w:val="00266EE5"/>
    <w:rsid w:val="00273826"/>
    <w:rsid w:val="0027639D"/>
    <w:rsid w:val="0029642D"/>
    <w:rsid w:val="002A342D"/>
    <w:rsid w:val="002B091B"/>
    <w:rsid w:val="002D1953"/>
    <w:rsid w:val="002D50A3"/>
    <w:rsid w:val="002E3B99"/>
    <w:rsid w:val="00325707"/>
    <w:rsid w:val="003309B9"/>
    <w:rsid w:val="00342386"/>
    <w:rsid w:val="003662E1"/>
    <w:rsid w:val="00372867"/>
    <w:rsid w:val="003816B6"/>
    <w:rsid w:val="003822A2"/>
    <w:rsid w:val="00382916"/>
    <w:rsid w:val="003B22EC"/>
    <w:rsid w:val="003B3977"/>
    <w:rsid w:val="003B415D"/>
    <w:rsid w:val="003C0412"/>
    <w:rsid w:val="00402DDA"/>
    <w:rsid w:val="00417DB0"/>
    <w:rsid w:val="00426887"/>
    <w:rsid w:val="0043584E"/>
    <w:rsid w:val="00437914"/>
    <w:rsid w:val="00456213"/>
    <w:rsid w:val="00477FDF"/>
    <w:rsid w:val="004A21EA"/>
    <w:rsid w:val="004A7FFB"/>
    <w:rsid w:val="004B3DA2"/>
    <w:rsid w:val="004C660E"/>
    <w:rsid w:val="004C6804"/>
    <w:rsid w:val="004D6D32"/>
    <w:rsid w:val="00501EF3"/>
    <w:rsid w:val="0050782D"/>
    <w:rsid w:val="00510258"/>
    <w:rsid w:val="005235D3"/>
    <w:rsid w:val="00556C79"/>
    <w:rsid w:val="00560A65"/>
    <w:rsid w:val="0056795D"/>
    <w:rsid w:val="005C06A9"/>
    <w:rsid w:val="005C53DB"/>
    <w:rsid w:val="0061062F"/>
    <w:rsid w:val="006158D6"/>
    <w:rsid w:val="0061629B"/>
    <w:rsid w:val="0065134C"/>
    <w:rsid w:val="0066719A"/>
    <w:rsid w:val="00672F7E"/>
    <w:rsid w:val="00686B97"/>
    <w:rsid w:val="00692783"/>
    <w:rsid w:val="006A0C73"/>
    <w:rsid w:val="006B7C04"/>
    <w:rsid w:val="006C0FE8"/>
    <w:rsid w:val="006D0E16"/>
    <w:rsid w:val="006F651E"/>
    <w:rsid w:val="00721DA3"/>
    <w:rsid w:val="007277EF"/>
    <w:rsid w:val="00730E2E"/>
    <w:rsid w:val="00736407"/>
    <w:rsid w:val="0077138F"/>
    <w:rsid w:val="0077447F"/>
    <w:rsid w:val="00777612"/>
    <w:rsid w:val="00777E53"/>
    <w:rsid w:val="00780530"/>
    <w:rsid w:val="007A3660"/>
    <w:rsid w:val="007A3FD4"/>
    <w:rsid w:val="007B6695"/>
    <w:rsid w:val="007C4EF3"/>
    <w:rsid w:val="007D53D8"/>
    <w:rsid w:val="007F07A1"/>
    <w:rsid w:val="00807E01"/>
    <w:rsid w:val="00820085"/>
    <w:rsid w:val="0082043F"/>
    <w:rsid w:val="008262A3"/>
    <w:rsid w:val="0086657E"/>
    <w:rsid w:val="008922F7"/>
    <w:rsid w:val="00896052"/>
    <w:rsid w:val="008A650C"/>
    <w:rsid w:val="008C3B8E"/>
    <w:rsid w:val="008C6AE8"/>
    <w:rsid w:val="008D1E57"/>
    <w:rsid w:val="008F7927"/>
    <w:rsid w:val="00914EB0"/>
    <w:rsid w:val="009156C3"/>
    <w:rsid w:val="009348E2"/>
    <w:rsid w:val="00936D96"/>
    <w:rsid w:val="00947FD9"/>
    <w:rsid w:val="00951416"/>
    <w:rsid w:val="00951FEA"/>
    <w:rsid w:val="0097496E"/>
    <w:rsid w:val="00977C0C"/>
    <w:rsid w:val="009923B8"/>
    <w:rsid w:val="009A32FD"/>
    <w:rsid w:val="009A7628"/>
    <w:rsid w:val="009B75CA"/>
    <w:rsid w:val="009C464D"/>
    <w:rsid w:val="009C5E68"/>
    <w:rsid w:val="009D2D31"/>
    <w:rsid w:val="009D49BD"/>
    <w:rsid w:val="009E7161"/>
    <w:rsid w:val="009F7F5A"/>
    <w:rsid w:val="00A00B9F"/>
    <w:rsid w:val="00A105C3"/>
    <w:rsid w:val="00A15E54"/>
    <w:rsid w:val="00A2266B"/>
    <w:rsid w:val="00A54BE4"/>
    <w:rsid w:val="00A960D1"/>
    <w:rsid w:val="00AA4F75"/>
    <w:rsid w:val="00AA5F65"/>
    <w:rsid w:val="00AB7612"/>
    <w:rsid w:val="00AC3DA6"/>
    <w:rsid w:val="00AE0EEA"/>
    <w:rsid w:val="00AE3FEF"/>
    <w:rsid w:val="00AF79E0"/>
    <w:rsid w:val="00AF7DEE"/>
    <w:rsid w:val="00B61599"/>
    <w:rsid w:val="00B61DA5"/>
    <w:rsid w:val="00B63ECA"/>
    <w:rsid w:val="00B67FD7"/>
    <w:rsid w:val="00B8058C"/>
    <w:rsid w:val="00B84211"/>
    <w:rsid w:val="00B86DCD"/>
    <w:rsid w:val="00BB7717"/>
    <w:rsid w:val="00BF4B7F"/>
    <w:rsid w:val="00BF6224"/>
    <w:rsid w:val="00C25874"/>
    <w:rsid w:val="00C27D5B"/>
    <w:rsid w:val="00C7255B"/>
    <w:rsid w:val="00C839CC"/>
    <w:rsid w:val="00C85944"/>
    <w:rsid w:val="00CA13AC"/>
    <w:rsid w:val="00CD3FB7"/>
    <w:rsid w:val="00CF39E8"/>
    <w:rsid w:val="00D10AEF"/>
    <w:rsid w:val="00D16BF0"/>
    <w:rsid w:val="00D326AE"/>
    <w:rsid w:val="00D4339B"/>
    <w:rsid w:val="00D54C67"/>
    <w:rsid w:val="00D55F01"/>
    <w:rsid w:val="00D56C21"/>
    <w:rsid w:val="00D674A0"/>
    <w:rsid w:val="00D86EDD"/>
    <w:rsid w:val="00DA4E6B"/>
    <w:rsid w:val="00DA71B2"/>
    <w:rsid w:val="00DA780E"/>
    <w:rsid w:val="00DB6792"/>
    <w:rsid w:val="00DC0F44"/>
    <w:rsid w:val="00DD7184"/>
    <w:rsid w:val="00DF6F8F"/>
    <w:rsid w:val="00E016DD"/>
    <w:rsid w:val="00E0437E"/>
    <w:rsid w:val="00E0635B"/>
    <w:rsid w:val="00E16F43"/>
    <w:rsid w:val="00E21383"/>
    <w:rsid w:val="00E3357D"/>
    <w:rsid w:val="00E5148E"/>
    <w:rsid w:val="00E54330"/>
    <w:rsid w:val="00E6723F"/>
    <w:rsid w:val="00E813A2"/>
    <w:rsid w:val="00E8220C"/>
    <w:rsid w:val="00EA536A"/>
    <w:rsid w:val="00EB3529"/>
    <w:rsid w:val="00EB43FB"/>
    <w:rsid w:val="00EF06B4"/>
    <w:rsid w:val="00F02EFC"/>
    <w:rsid w:val="00F030D5"/>
    <w:rsid w:val="00F16033"/>
    <w:rsid w:val="00F318E8"/>
    <w:rsid w:val="00F43E92"/>
    <w:rsid w:val="00F463BF"/>
    <w:rsid w:val="00F56092"/>
    <w:rsid w:val="00F81833"/>
    <w:rsid w:val="00F85229"/>
    <w:rsid w:val="00F97E22"/>
    <w:rsid w:val="00FA2C06"/>
    <w:rsid w:val="00FA7DB3"/>
    <w:rsid w:val="00FB40FA"/>
    <w:rsid w:val="00FD6405"/>
    <w:rsid w:val="00FD768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C73"/>
    <w:pPr>
      <w:ind w:left="720"/>
      <w:contextualSpacing/>
    </w:pPr>
  </w:style>
  <w:style w:type="paragraph" w:customStyle="1" w:styleId="Style5">
    <w:name w:val="Style 5"/>
    <w:uiPriority w:val="99"/>
    <w:rsid w:val="00EF06B4"/>
    <w:pPr>
      <w:widowControl w:val="0"/>
      <w:autoSpaceDE w:val="0"/>
      <w:autoSpaceDN w:val="0"/>
      <w:spacing w:before="252" w:after="0" w:line="360" w:lineRule="auto"/>
      <w:ind w:left="1008" w:right="72" w:hanging="360"/>
      <w:jc w:val="both"/>
    </w:pPr>
    <w:rPr>
      <w:rFonts w:ascii="Arial" w:eastAsia="Times New Roman" w:hAnsi="Arial" w:cs="Arial"/>
      <w:sz w:val="24"/>
      <w:szCs w:val="24"/>
      <w:lang w:val="en-US"/>
    </w:rPr>
  </w:style>
  <w:style w:type="character" w:customStyle="1" w:styleId="CharacterStyle1">
    <w:name w:val="Character Style 1"/>
    <w:uiPriority w:val="99"/>
    <w:rsid w:val="00EF06B4"/>
    <w:rPr>
      <w:rFonts w:ascii="Arial" w:hAnsi="Arial" w:cs="Arial"/>
      <w:sz w:val="24"/>
      <w:szCs w:val="24"/>
    </w:rPr>
  </w:style>
  <w:style w:type="table" w:styleId="TableGrid">
    <w:name w:val="Table Grid"/>
    <w:basedOn w:val="TableNormal"/>
    <w:uiPriority w:val="59"/>
    <w:rsid w:val="00DA71B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02D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02DDA"/>
  </w:style>
  <w:style w:type="paragraph" w:styleId="Footer">
    <w:name w:val="footer"/>
    <w:basedOn w:val="Normal"/>
    <w:link w:val="FooterChar"/>
    <w:uiPriority w:val="99"/>
    <w:unhideWhenUsed/>
    <w:rsid w:val="00402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DDA"/>
  </w:style>
  <w:style w:type="paragraph" w:styleId="BalloonText">
    <w:name w:val="Balloon Text"/>
    <w:basedOn w:val="Normal"/>
    <w:link w:val="BalloonTextChar"/>
    <w:uiPriority w:val="99"/>
    <w:semiHidden/>
    <w:unhideWhenUsed/>
    <w:rsid w:val="008C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B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B016-5267-4A39-BCAC-D069FD8B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18</cp:revision>
  <cp:lastPrinted>2013-10-10T02:14:00Z</cp:lastPrinted>
  <dcterms:created xsi:type="dcterms:W3CDTF">2019-01-04T02:54:00Z</dcterms:created>
  <dcterms:modified xsi:type="dcterms:W3CDTF">2019-03-05T07:30:00Z</dcterms:modified>
</cp:coreProperties>
</file>